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04" w:rsidRDefault="007A4904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7A4904" w:rsidRDefault="007A4904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7A4904" w:rsidRDefault="007A4904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7A4904" w:rsidRDefault="007A4904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18</w:t>
      </w:r>
    </w:p>
    <w:p w:rsidR="007A4904" w:rsidRDefault="007A4904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7A4904" w:rsidRDefault="007A4904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D40F3C"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7A4904" w:rsidRPr="00F67B19" w:rsidRDefault="007A4904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7A4904" w:rsidRPr="00F67B19" w:rsidRDefault="007A490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7A4904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04" w:rsidRPr="00F67B19" w:rsidRDefault="007A490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904" w:rsidRPr="00F67B19" w:rsidRDefault="007A4904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2230,34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7A4904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04" w:rsidRPr="00F67B19" w:rsidRDefault="007A490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904" w:rsidRPr="00F67B19" w:rsidRDefault="007A4904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7A4904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04" w:rsidRPr="00F67B19" w:rsidRDefault="007A490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904" w:rsidRPr="00F67B19" w:rsidRDefault="007A4904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7A4904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04" w:rsidRPr="00F67B19" w:rsidRDefault="007A490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7A4904" w:rsidRPr="00F67B19" w:rsidRDefault="007A490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904" w:rsidRPr="00F67B19" w:rsidRDefault="007A4904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1966,27 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7A4904" w:rsidRPr="00F67B19" w:rsidRDefault="007A4904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88,16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7A4904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04" w:rsidRPr="00F67B19" w:rsidRDefault="007A490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Количество в доме квартир,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B19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904" w:rsidRPr="00F67B19" w:rsidRDefault="007A4904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A4904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04" w:rsidRPr="00F67B19" w:rsidRDefault="007A490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7A4904" w:rsidRPr="00F67B19" w:rsidRDefault="007A490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904" w:rsidRPr="00F67B19" w:rsidRDefault="007A4904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264,07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7A4904" w:rsidRPr="00F67B19" w:rsidRDefault="007A4904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</w:rPr>
              <w:t>11,84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7A4904" w:rsidRDefault="007A4904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 w:rsidRPr="00F67B19">
        <w:rPr>
          <w:rFonts w:ascii="Times New Roman" w:hAnsi="Times New Roman" w:cs="Times New Roman"/>
          <w:lang w:eastAsia="ru-RU"/>
        </w:rPr>
        <w:t>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7A4904" w:rsidRPr="00F67B19" w:rsidRDefault="007A4904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>общей площадью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  <w:b/>
          <w:bCs/>
          <w:lang w:eastAsia="ru-RU"/>
        </w:rPr>
        <w:t>1721,72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 w:rsidRPr="00F67B19">
        <w:rPr>
          <w:rFonts w:ascii="Times New Roman" w:hAnsi="Times New Roman" w:cs="Times New Roman"/>
          <w:lang w:eastAsia="ru-RU"/>
        </w:rPr>
        <w:t xml:space="preserve">, что составляет – </w:t>
      </w:r>
      <w:r w:rsidRPr="00A4668C">
        <w:rPr>
          <w:rFonts w:ascii="Times New Roman" w:hAnsi="Times New Roman" w:cs="Times New Roman"/>
          <w:b/>
          <w:bCs/>
          <w:lang w:eastAsia="ru-RU"/>
        </w:rPr>
        <w:t>7</w:t>
      </w:r>
      <w:r>
        <w:rPr>
          <w:rFonts w:ascii="Times New Roman" w:hAnsi="Times New Roman" w:cs="Times New Roman"/>
          <w:b/>
          <w:bCs/>
          <w:lang w:eastAsia="ru-RU"/>
        </w:rPr>
        <w:t>7</w:t>
      </w:r>
      <w:r w:rsidRPr="00A4668C">
        <w:rPr>
          <w:rFonts w:ascii="Times New Roman" w:hAnsi="Times New Roman" w:cs="Times New Roman"/>
          <w:b/>
          <w:bCs/>
          <w:lang w:eastAsia="ru-RU"/>
        </w:rPr>
        <w:t>,</w:t>
      </w:r>
      <w:r>
        <w:rPr>
          <w:rFonts w:ascii="Times New Roman" w:hAnsi="Times New Roman" w:cs="Times New Roman"/>
          <w:b/>
          <w:bCs/>
          <w:lang w:eastAsia="ru-RU"/>
        </w:rPr>
        <w:t>2</w:t>
      </w:r>
      <w:r w:rsidRPr="00A4668C">
        <w:rPr>
          <w:rFonts w:ascii="Times New Roman" w:hAnsi="Times New Roman" w:cs="Times New Roman"/>
          <w:b/>
          <w:bCs/>
          <w:lang w:eastAsia="ru-RU"/>
        </w:rPr>
        <w:t>%</w:t>
      </w:r>
    </w:p>
    <w:p w:rsidR="007A4904" w:rsidRPr="00F67B19" w:rsidRDefault="007A4904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7A4904" w:rsidRPr="00F67B19" w:rsidRDefault="007A4904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7A4904" w:rsidRPr="00F67B19" w:rsidRDefault="007A4904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A4904" w:rsidRPr="00F67B19" w:rsidRDefault="007A4904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7A4904" w:rsidRPr="00F67B19" w:rsidRDefault="007A490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7A4904" w:rsidRPr="00F67B19" w:rsidRDefault="007A490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b w:val="0"/>
          <w:bCs w:val="0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7A4904" w:rsidRPr="00F67B19" w:rsidRDefault="007A490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7A4904" w:rsidRPr="00F67B19" w:rsidRDefault="007A490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7A4904" w:rsidRPr="00F67B19" w:rsidRDefault="007A490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7A4904" w:rsidRPr="00F67B19" w:rsidRDefault="007A490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7A4904" w:rsidRPr="00F67B19" w:rsidRDefault="007A490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7A4904" w:rsidRPr="00F67B19" w:rsidRDefault="007A4904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A4904" w:rsidRPr="00F67B19" w:rsidRDefault="007A4904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7A4904" w:rsidRPr="00F67B19" w:rsidRDefault="007A4904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A4904" w:rsidRPr="00F67B19" w:rsidRDefault="007A4904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F67B19">
        <w:rPr>
          <w:rFonts w:ascii="Times New Roman" w:hAnsi="Times New Roman" w:cs="Times New Roman"/>
          <w:b/>
          <w:bCs/>
        </w:rPr>
        <w:t>за</w:t>
      </w:r>
      <w:proofErr w:type="gramEnd"/>
      <w:r w:rsidRPr="00F67B19">
        <w:rPr>
          <w:rFonts w:ascii="Times New Roman" w:hAnsi="Times New Roman" w:cs="Times New Roman"/>
          <w:b/>
          <w:bCs/>
        </w:rPr>
        <w:t>:</w:t>
      </w:r>
    </w:p>
    <w:p w:rsidR="007A4904" w:rsidRPr="00F67B19" w:rsidRDefault="007A490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7A4904" w:rsidRPr="00F67B19" w:rsidRDefault="007A490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секретаря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7A4904" w:rsidRPr="00F67B19" w:rsidRDefault="007A4904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7A4904" w:rsidRPr="00F67B19" w:rsidRDefault="007A4904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7A4904" w:rsidRPr="00F67B19" w:rsidRDefault="007A490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1721,72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77,2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7A4904" w:rsidRPr="00F67B19" w:rsidRDefault="007A490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7A4904" w:rsidRPr="00F67B19" w:rsidRDefault="007A490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7A4904" w:rsidRPr="00F67B19" w:rsidRDefault="007A4904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7A4904" w:rsidRPr="00F67B19" w:rsidRDefault="007A490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7A4904" w:rsidRPr="00F67B19" w:rsidRDefault="007A490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Секретарем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7A4904" w:rsidRPr="00F67B19" w:rsidRDefault="007A490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7A4904" w:rsidRPr="00F67B19" w:rsidRDefault="007A4904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A4904" w:rsidRPr="00F67B19" w:rsidRDefault="007A4904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lastRenderedPageBreak/>
        <w:t>2. 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7A4904" w:rsidRPr="00F67B19" w:rsidRDefault="007A4904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7A4904" w:rsidRPr="00F67B19" w:rsidRDefault="007A4904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1662,22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74,54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7A4904" w:rsidRPr="00F67B19" w:rsidRDefault="007A4904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7A4904" w:rsidRPr="00F67B19" w:rsidRDefault="007A4904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59,5=2,66%</w:t>
      </w:r>
    </w:p>
    <w:p w:rsidR="007A4904" w:rsidRPr="00F67B19" w:rsidRDefault="007A4904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7A4904" w:rsidRPr="00F67B19" w:rsidRDefault="007A490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</w:rPr>
        <w:t>ТихвинТЭК</w:t>
      </w:r>
      <w:proofErr w:type="spellEnd"/>
      <w:r w:rsidRPr="00F67B19">
        <w:rPr>
          <w:rFonts w:ascii="Times New Roman" w:hAnsi="Times New Roman" w:cs="Times New Roman"/>
        </w:rPr>
        <w:t>» с 01 ноября 2015 года:</w:t>
      </w:r>
    </w:p>
    <w:p w:rsidR="007A4904" w:rsidRPr="00F67B19" w:rsidRDefault="007A4904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A4904" w:rsidRPr="00F67B19" w:rsidRDefault="007A4904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                  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7A4904" w:rsidRPr="00F67B19" w:rsidRDefault="007A4904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7A4904" w:rsidRPr="00F67B19" w:rsidRDefault="007A4904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УК-</w:t>
      </w:r>
      <w:r>
        <w:rPr>
          <w:rFonts w:ascii="Times New Roman" w:hAnsi="Times New Roman" w:cs="Times New Roman"/>
        </w:rPr>
        <w:t>1721,72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77,2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7A4904" w:rsidRDefault="007A4904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-0</w:t>
      </w:r>
    </w:p>
    <w:p w:rsidR="007A4904" w:rsidRPr="00F67B19" w:rsidRDefault="007A4904" w:rsidP="00B73C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– 0</w:t>
      </w:r>
    </w:p>
    <w:p w:rsidR="007A4904" w:rsidRPr="00F67B19" w:rsidRDefault="007A4904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7A4904" w:rsidRPr="00F67B19" w:rsidRDefault="007A4904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7A4904" w:rsidRPr="00F67B19" w:rsidRDefault="007A4904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7A4904" w:rsidRPr="00F67B19" w:rsidRDefault="007A4904" w:rsidP="00B73C90">
      <w:pPr>
        <w:spacing w:after="0"/>
        <w:jc w:val="both"/>
        <w:rPr>
          <w:rFonts w:ascii="Times New Roman" w:hAnsi="Times New Roman" w:cs="Times New Roman"/>
        </w:rPr>
      </w:pPr>
    </w:p>
    <w:p w:rsidR="007A4904" w:rsidRPr="00F67B19" w:rsidRDefault="007A4904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</w:t>
      </w:r>
    </w:p>
    <w:p w:rsidR="007A4904" w:rsidRPr="00F67B19" w:rsidRDefault="007A4904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7A4904" w:rsidRPr="00F67B19" w:rsidRDefault="007A4904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7A4904" w:rsidRDefault="007A4904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</w:t>
      </w:r>
      <w:proofErr w:type="gramStart"/>
      <w:r w:rsidRPr="00F67B19">
        <w:rPr>
          <w:rFonts w:ascii="Times New Roman" w:hAnsi="Times New Roman" w:cs="Times New Roman"/>
        </w:rPr>
        <w:t>а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-  </w:t>
      </w:r>
      <w:r>
        <w:rPr>
          <w:rFonts w:ascii="Times New Roman" w:hAnsi="Times New Roman" w:cs="Times New Roman"/>
        </w:rPr>
        <w:t>1292,65</w:t>
      </w:r>
      <w:r w:rsidRPr="00F67B1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57,97</w:t>
      </w:r>
      <w:r w:rsidRPr="00F67B19">
        <w:rPr>
          <w:rFonts w:ascii="Times New Roman" w:hAnsi="Times New Roman" w:cs="Times New Roman"/>
        </w:rPr>
        <w:t xml:space="preserve"> %</w:t>
      </w:r>
    </w:p>
    <w:p w:rsidR="007A4904" w:rsidRDefault="007A4904" w:rsidP="006008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 w:rsidRPr="006C13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F67B19">
        <w:rPr>
          <w:rFonts w:ascii="Times New Roman" w:hAnsi="Times New Roman" w:cs="Times New Roman"/>
        </w:rPr>
        <w:t>КСТМ»</w:t>
      </w:r>
      <w:r>
        <w:rPr>
          <w:rFonts w:ascii="Times New Roman" w:hAnsi="Times New Roman" w:cs="Times New Roman"/>
        </w:rPr>
        <w:t xml:space="preserve"> - 72,6 = 3,25%</w:t>
      </w:r>
    </w:p>
    <w:p w:rsidR="007A4904" w:rsidRPr="00F67B19" w:rsidRDefault="007A4904" w:rsidP="00600887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356,47=15,98%</w:t>
      </w:r>
    </w:p>
    <w:p w:rsidR="007A4904" w:rsidRPr="00F67B19" w:rsidRDefault="007A4904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7A4904" w:rsidRPr="00F67B19" w:rsidRDefault="007A4904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7A4904" w:rsidRPr="00F67B19" w:rsidRDefault="007A4904" w:rsidP="00B53E2F">
      <w:pPr>
        <w:pStyle w:val="TimesNewRoman"/>
        <w:jc w:val="both"/>
      </w:pPr>
    </w:p>
    <w:p w:rsidR="007A4904" w:rsidRPr="00F67B19" w:rsidRDefault="007A4904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7A4904" w:rsidRPr="00F67B19" w:rsidRDefault="007A490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7A4904" w:rsidRPr="00F67B19" w:rsidRDefault="007A490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7A4904" w:rsidRPr="00F67B19" w:rsidRDefault="007A490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7A4904" w:rsidRPr="00F67B19" w:rsidRDefault="007A490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7A4904" w:rsidRPr="00F67B19" w:rsidRDefault="007A490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7A4904" w:rsidRPr="00F67B19" w:rsidRDefault="007A490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7A4904" w:rsidRPr="00F67B19" w:rsidRDefault="007A4904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7A4904" w:rsidRPr="00F67B19" w:rsidRDefault="007A4904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7A4904" w:rsidRPr="00F67B19" w:rsidRDefault="007A4904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1721,72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77,2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7A4904" w:rsidRPr="00F67B19" w:rsidRDefault="007A4904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7A4904" w:rsidRPr="00F67B19" w:rsidRDefault="007A4904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7A4904" w:rsidRPr="00F67B19" w:rsidRDefault="007A4904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7A4904" w:rsidRPr="00F67B19" w:rsidRDefault="007A490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7A4904" w:rsidRPr="00F67B19" w:rsidRDefault="007A4904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7A4904" w:rsidRDefault="007A4904" w:rsidP="00C21C38">
      <w:pPr>
        <w:spacing w:after="0"/>
        <w:jc w:val="both"/>
        <w:rPr>
          <w:rFonts w:ascii="Times New Roman" w:hAnsi="Times New Roman" w:cs="Times New Roman"/>
        </w:rPr>
      </w:pPr>
    </w:p>
    <w:p w:rsidR="007A4904" w:rsidRDefault="007A4904" w:rsidP="00C21C38">
      <w:pPr>
        <w:spacing w:after="0"/>
        <w:jc w:val="both"/>
        <w:rPr>
          <w:rFonts w:ascii="Times New Roman" w:hAnsi="Times New Roman" w:cs="Times New Roman"/>
        </w:rPr>
      </w:pPr>
    </w:p>
    <w:p w:rsidR="007A4904" w:rsidRDefault="007A4904" w:rsidP="00C21C38">
      <w:pPr>
        <w:spacing w:after="0"/>
        <w:jc w:val="both"/>
        <w:rPr>
          <w:rFonts w:ascii="Times New Roman" w:hAnsi="Times New Roman" w:cs="Times New Roman"/>
        </w:rPr>
      </w:pPr>
    </w:p>
    <w:p w:rsidR="007A4904" w:rsidRDefault="007A4904" w:rsidP="00C21C38">
      <w:pPr>
        <w:spacing w:after="0"/>
        <w:jc w:val="both"/>
        <w:rPr>
          <w:rFonts w:ascii="Times New Roman" w:hAnsi="Times New Roman" w:cs="Times New Roman"/>
        </w:rPr>
      </w:pPr>
    </w:p>
    <w:p w:rsidR="007A4904" w:rsidRDefault="007A4904" w:rsidP="00C21C38">
      <w:pPr>
        <w:spacing w:after="0"/>
        <w:jc w:val="both"/>
        <w:rPr>
          <w:rFonts w:ascii="Times New Roman" w:hAnsi="Times New Roman" w:cs="Times New Roman"/>
        </w:rPr>
      </w:pPr>
    </w:p>
    <w:p w:rsidR="007A4904" w:rsidRDefault="007A4904" w:rsidP="00C21C38">
      <w:pPr>
        <w:spacing w:after="0"/>
        <w:jc w:val="both"/>
        <w:rPr>
          <w:rFonts w:ascii="Times New Roman" w:hAnsi="Times New Roman" w:cs="Times New Roman"/>
        </w:rPr>
      </w:pPr>
    </w:p>
    <w:p w:rsidR="007A4904" w:rsidRPr="00D754CE" w:rsidRDefault="007A4904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lastRenderedPageBreak/>
        <w:t>6</w:t>
      </w:r>
      <w:r w:rsidRPr="00D754CE">
        <w:rPr>
          <w:rFonts w:ascii="Times New Roman" w:hAnsi="Times New Roman" w:cs="Times New Roman"/>
          <w:color w:val="000000"/>
          <w:spacing w:val="2"/>
          <w:u w:val="none"/>
        </w:rPr>
        <w:t>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7A4904" w:rsidRPr="00D754CE" w:rsidRDefault="007A4904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7A4904" w:rsidRPr="00F67B19" w:rsidRDefault="007A4904" w:rsidP="00CC296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1721,72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77,2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7A4904" w:rsidRPr="00F67B19" w:rsidRDefault="007A4904" w:rsidP="00CC296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7A4904" w:rsidRPr="00F67B19" w:rsidRDefault="007A4904" w:rsidP="00CC296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7A4904" w:rsidRPr="00D754CE" w:rsidRDefault="007A4904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7A4904" w:rsidRPr="00D754CE" w:rsidRDefault="007A4904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7A4904" w:rsidRDefault="007A4904" w:rsidP="00C21C38">
      <w:pPr>
        <w:spacing w:after="0"/>
        <w:jc w:val="both"/>
        <w:rPr>
          <w:rFonts w:ascii="Times New Roman" w:hAnsi="Times New Roman" w:cs="Times New Roman"/>
        </w:rPr>
      </w:pPr>
    </w:p>
    <w:p w:rsidR="007A4904" w:rsidRPr="00D754CE" w:rsidRDefault="007A4904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>7</w:t>
      </w:r>
      <w:r w:rsidRPr="00D754CE">
        <w:rPr>
          <w:rFonts w:ascii="Times New Roman" w:hAnsi="Times New Roman" w:cs="Times New Roman"/>
          <w:u w:val="none"/>
        </w:rPr>
        <w:t xml:space="preserve">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7A4904" w:rsidRPr="00D754CE" w:rsidRDefault="007A4904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7A4904" w:rsidRPr="00F67B19" w:rsidRDefault="007A4904" w:rsidP="00CC296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1721,72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77,2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7A4904" w:rsidRPr="00F67B19" w:rsidRDefault="007A4904" w:rsidP="00CC296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7A4904" w:rsidRPr="00F67B19" w:rsidRDefault="007A4904" w:rsidP="00CC296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7A4904" w:rsidRPr="00D754CE" w:rsidRDefault="007A4904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7A4904" w:rsidRPr="00D754CE" w:rsidRDefault="007A4904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7A4904" w:rsidRDefault="007A4904" w:rsidP="00C21C38">
      <w:pPr>
        <w:spacing w:after="0"/>
        <w:jc w:val="both"/>
        <w:rPr>
          <w:rFonts w:ascii="Times New Roman" w:hAnsi="Times New Roman" w:cs="Times New Roman"/>
        </w:rPr>
      </w:pPr>
    </w:p>
    <w:p w:rsidR="007A4904" w:rsidRDefault="007A4904" w:rsidP="00C21C38">
      <w:pPr>
        <w:spacing w:after="0"/>
        <w:jc w:val="both"/>
        <w:rPr>
          <w:rFonts w:ascii="Times New Roman" w:hAnsi="Times New Roman" w:cs="Times New Roman"/>
        </w:rPr>
      </w:pPr>
    </w:p>
    <w:p w:rsidR="007A4904" w:rsidRPr="00F67B19" w:rsidRDefault="007A490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7A4904" w:rsidRDefault="007A4904" w:rsidP="00C21C38">
      <w:pPr>
        <w:spacing w:after="0"/>
        <w:jc w:val="both"/>
        <w:rPr>
          <w:rFonts w:ascii="Times New Roman" w:hAnsi="Times New Roman" w:cs="Times New Roman"/>
        </w:rPr>
      </w:pPr>
    </w:p>
    <w:p w:rsidR="007A4904" w:rsidRPr="00F67B19" w:rsidRDefault="007A490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7A4904" w:rsidRDefault="007A4904" w:rsidP="00C21C38">
      <w:pPr>
        <w:spacing w:after="0"/>
        <w:rPr>
          <w:rFonts w:ascii="Times New Roman" w:hAnsi="Times New Roman" w:cs="Times New Roman"/>
        </w:rPr>
      </w:pPr>
    </w:p>
    <w:p w:rsidR="007A4904" w:rsidRPr="00F67B19" w:rsidRDefault="007A4904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7A4904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8E"/>
    <w:rsid w:val="000E3EE0"/>
    <w:rsid w:val="001147E8"/>
    <w:rsid w:val="001663D0"/>
    <w:rsid w:val="001E5BC1"/>
    <w:rsid w:val="002E601B"/>
    <w:rsid w:val="002F3687"/>
    <w:rsid w:val="00307A29"/>
    <w:rsid w:val="003157E6"/>
    <w:rsid w:val="003973F5"/>
    <w:rsid w:val="003D3F88"/>
    <w:rsid w:val="00454BF0"/>
    <w:rsid w:val="004E65E3"/>
    <w:rsid w:val="00600887"/>
    <w:rsid w:val="006C13C6"/>
    <w:rsid w:val="0070478F"/>
    <w:rsid w:val="00722612"/>
    <w:rsid w:val="0077154D"/>
    <w:rsid w:val="00795940"/>
    <w:rsid w:val="007A3A84"/>
    <w:rsid w:val="007A4904"/>
    <w:rsid w:val="00810C0C"/>
    <w:rsid w:val="00877DBE"/>
    <w:rsid w:val="009145B9"/>
    <w:rsid w:val="00924121"/>
    <w:rsid w:val="00957F12"/>
    <w:rsid w:val="009754BC"/>
    <w:rsid w:val="0097648E"/>
    <w:rsid w:val="009E284C"/>
    <w:rsid w:val="009E5F40"/>
    <w:rsid w:val="00A4668C"/>
    <w:rsid w:val="00A90AFF"/>
    <w:rsid w:val="00AF2011"/>
    <w:rsid w:val="00B373D4"/>
    <w:rsid w:val="00B53E2F"/>
    <w:rsid w:val="00B73C90"/>
    <w:rsid w:val="00C21C38"/>
    <w:rsid w:val="00C46299"/>
    <w:rsid w:val="00CA7D71"/>
    <w:rsid w:val="00CC2963"/>
    <w:rsid w:val="00D158B7"/>
    <w:rsid w:val="00D40F3C"/>
    <w:rsid w:val="00D754CE"/>
    <w:rsid w:val="00EF10FA"/>
    <w:rsid w:val="00F67B19"/>
    <w:rsid w:val="00F70929"/>
    <w:rsid w:val="00FA4476"/>
    <w:rsid w:val="00FD3A82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a3">
    <w:name w:val="Normal (Web)"/>
    <w:basedOn w:val="a"/>
    <w:uiPriority w:val="99"/>
    <w:rsid w:val="007047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704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0AFF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5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Ирина</cp:lastModifiedBy>
  <cp:revision>4</cp:revision>
  <cp:lastPrinted>2015-10-20T09:23:00Z</cp:lastPrinted>
  <dcterms:created xsi:type="dcterms:W3CDTF">2015-10-17T17:00:00Z</dcterms:created>
  <dcterms:modified xsi:type="dcterms:W3CDTF">2015-10-20T09:23:00Z</dcterms:modified>
</cp:coreProperties>
</file>