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многоквартирным домом №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667C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по ул.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Кравченко п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>Синявино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63245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Синявино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55A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3245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63245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63245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НЕВА-ТРЕЙД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«Управляющая организация», в лице 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Гаврилова Александра Владимировича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</w:t>
      </w:r>
    </w:p>
    <w:p w:rsidR="00B3217B" w:rsidRDefault="00B3217B" w:rsidP="0063245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 Собственники помещений многоквартирного дома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="0063245B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Кировский район, п. Синявино, ул. Кравченко, д. 1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в дальнейшем «Собственники», при совместном упоминании именуемые «Стороны» заключили настоящий Договор о нижеследующем:</w:t>
      </w:r>
      <w:proofErr w:type="gramEnd"/>
    </w:p>
    <w:p w:rsidR="0063245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3245B" w:rsidRPr="0063245B" w:rsidRDefault="0063245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1.1.    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Собственник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физические или юридические лица, Российская Федераци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я, субъект Российской Федерации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муниципальное образование, владеющие, пользующиеся, распоряжающиеся принадлежащим им на праве собственности  жилым и/или нежилым помещением, имеющие право собственности на долю в общем имуществе.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1.2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Общее имущество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дома, предназначенное для обслуживания более одного помещения в  данном доме, в том числе помещения в данном доме, не являющиеся частями жилых помещений, а именно: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оборудование,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  доме за пределами или внутри помещений и обслуживающее более одного помещения.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домом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коммунальными  услугами.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1.4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общего имущества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1.5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Текущий ремонт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Капитальный ремонт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   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 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Плата за содержание и ремонт помещения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обязательный платеж, взимаемый с собственника (арендатора) помещения за оказание услуг и работ по управлению.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Доля участия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доля собственника в праве общей собственности на общее имущество, 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Ресурсоснабжающая организация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его организационно-правовой формы или индивидуальный предприниматель, 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осуществляющее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поставку коммунальных ресурсов.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 1.1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Потребитель коммунальных услуг (потребитель)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1.1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площадь жилого помещения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– состоит из суммы площадей всех частей такого помещения, включая площади помещений вспомогательного использования.</w:t>
      </w:r>
    </w:p>
    <w:p w:rsidR="0063245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63245B" w:rsidRPr="00B3217B" w:rsidRDefault="0063245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 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расположенного на ул.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в п. Синявино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жилищных услуг,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По настоящему договору управляющая организация не предоставляет коммунальные услуги. На основании решения общего собрания собственников в целях получения коммунальных услуг собственниками заключаются </w:t>
      </w:r>
      <w:r w:rsidR="00685C4C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прямые договоры непосредственно с РСО и </w:t>
      </w:r>
      <w:r w:rsidR="00AA52DC" w:rsidRPr="00B3217B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организацией, о чем управляющая организация ООО «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» обязана уведомить последних в течение 5 (пяти) рабочих дней с момента принятия собственниками соответствующего решения.</w:t>
      </w:r>
    </w:p>
    <w:p w:rsidR="00B5702B" w:rsidRPr="00B5702B" w:rsidRDefault="00B5702B" w:rsidP="00B5702B">
      <w:pPr>
        <w:pStyle w:val="a6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02B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B5702B">
        <w:rPr>
          <w:rFonts w:ascii="Times New Roman" w:hAnsi="Times New Roman" w:cs="Times New Roman"/>
          <w:sz w:val="24"/>
          <w:szCs w:val="24"/>
        </w:rPr>
        <w:t xml:space="preserve"> работ и </w:t>
      </w:r>
      <w:r w:rsidRPr="00B5702B">
        <w:rPr>
          <w:rFonts w:ascii="Times New Roman" w:hAnsi="Times New Roman" w:cs="Times New Roman"/>
          <w:bCs/>
          <w:sz w:val="24"/>
          <w:szCs w:val="24"/>
        </w:rPr>
        <w:t>услуг</w:t>
      </w:r>
      <w:r w:rsidRPr="00B5702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имущества, предусмотренный настоящим </w:t>
      </w:r>
      <w:r w:rsidRPr="00B5702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5702B">
        <w:rPr>
          <w:rFonts w:ascii="Times New Roman" w:hAnsi="Times New Roman" w:cs="Times New Roman"/>
          <w:sz w:val="24"/>
          <w:szCs w:val="24"/>
        </w:rPr>
        <w:t xml:space="preserve">, может быть изменён с одновременным соответствующим </w:t>
      </w:r>
      <w:r w:rsidRPr="00B5702B">
        <w:rPr>
          <w:rFonts w:ascii="Times New Roman" w:hAnsi="Times New Roman" w:cs="Times New Roman"/>
          <w:bCs/>
          <w:sz w:val="24"/>
          <w:szCs w:val="24"/>
        </w:rPr>
        <w:t>изменением</w:t>
      </w:r>
      <w:r w:rsidRPr="00B5702B">
        <w:rPr>
          <w:rFonts w:ascii="Times New Roman" w:hAnsi="Times New Roman" w:cs="Times New Roman"/>
          <w:sz w:val="24"/>
          <w:szCs w:val="24"/>
        </w:rPr>
        <w:t xml:space="preserve"> цены по настоящему </w:t>
      </w:r>
      <w:r w:rsidRPr="00B5702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5702B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B5702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Pr="00B5702B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или на основании решения общего собрания собственников помещений в МКД.</w:t>
      </w:r>
    </w:p>
    <w:p w:rsidR="0034574D" w:rsidRPr="00B3217B" w:rsidRDefault="0034574D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И ПРАВА СТОРОН</w:t>
      </w:r>
    </w:p>
    <w:p w:rsidR="0034574D" w:rsidRPr="0034574D" w:rsidRDefault="0034574D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</w:t>
      </w:r>
      <w:r w:rsidR="006C08F5">
        <w:rPr>
          <w:rFonts w:ascii="Times New Roman" w:hAnsi="Times New Roman" w:cs="Times New Roman"/>
          <w:sz w:val="24"/>
          <w:szCs w:val="24"/>
          <w:lang w:eastAsia="ru-RU"/>
        </w:rPr>
        <w:t>яйстве,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  <w:proofErr w:type="gramEnd"/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 3.1. Управляющая организация обязана: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 и в соответствии с перечнем работ и услуг, указанном в Приложении № </w:t>
      </w:r>
      <w:r w:rsidR="00842E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3.1.3. Осуществлять текущий ремонт общего имущества согласно перечню таких работ и услуг, указанному в Приложении № </w:t>
      </w:r>
      <w:r w:rsidR="00842EF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средств собранных с собственников помещений.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3.1.4. Производить начисления и сбор платежей, осуществляемых собственником  в соответствии с настоящим Договором, обеспечивая выставление квитанции-извещения не позднее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десятого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числа месяца, следующего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3.1.5. Своевременно информировать об изменении размера платы за жилищные услуги – в разумный срок с момента принятия решения соответствующей организацией о повышении платы.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     3.1.6. Обеспечивать круглосуточное </w:t>
      </w:r>
      <w:proofErr w:type="spell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3.1.7.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AB0720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3.1.8. Принимать оперативные меры по устранению всех недостатков, связанных с управлением на основании предложений, заявлений и жалоб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собственника.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3.1.9. Составлять сметы доходов и расходов на соответствующий год и отчет о финансово-хозяйственной деятельности. По просьбе собственника, направленной от своего имени, или через представителя знакомить его с условиями расходов, совершенных управляющей организацией по сделкам в рамках исполнения договора.</w:t>
      </w:r>
    </w:p>
    <w:p w:rsidR="00AB0720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3.1.10. Вести реестр собственников, делопроизводство, бухгалтерский учет и бухгалтерскую отчетность по управлению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многоквартирным домом.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3.1.11. 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ыскания задолженности.</w:t>
      </w:r>
      <w:proofErr w:type="gramEnd"/>
      <w:r w:rsidR="009445C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9445C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если </w:t>
      </w:r>
      <w:r w:rsidR="009445C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собственники не уведомили в письменном виде Управляющую организацию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готовности проведения</w:t>
      </w:r>
      <w:r w:rsidR="009445C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отчетного собрания,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Совету многоквартирного дома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, либо на сайте организации.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3.1.1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3.2. Управляющая организация имеет право: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помещения, прочие услуги.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3.2.2. В случае невнесения или неполного внесения платы за содержание и ремонт помещения в течение времени, установленного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года №354 (п.114-124) приостановить или ограничить предоставление жилищных услуг в порядке, установленном законодательством.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3.2.3. Осуществлять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инженерного оборудования у собственников, поставив последних в известность о дате и времени осмотра.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3.2.4. Определять порядок и способ выполнения работ по улучшению инженерного оборудования дома с оповещением собственников  помещений данного дома в следующих случаях: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3.2.5. По решению общего собрания собственников распоряжаться общим имуществом (сдача в аренду, размещение оборудования, предоставление в пользование и т.д.), если это не нарушает права и интересы собственников, с последующим использованием денежных средств от хозяйственного оборота общего имущества на содержание, текущий ремонт общего имущества, а также на иные цели, устанавливаемые собственниками.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3.2.6. Осуществлять за отдельную плату иные услуги, не оговоренные настоящим Договором.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3.2.7.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9B5EE9" w:rsidRPr="009B5EE9" w:rsidRDefault="00B3217B" w:rsidP="009B5EE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3.2.8.. </w:t>
      </w:r>
      <w:r w:rsidR="009B5EE9">
        <w:rPr>
          <w:rFonts w:ascii="Times New Roman" w:hAnsi="Times New Roman" w:cs="Times New Roman"/>
          <w:sz w:val="24"/>
          <w:szCs w:val="24"/>
          <w:lang w:eastAsia="ru-RU"/>
        </w:rPr>
        <w:t>Производить индексацию р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и ремонт жилого помещения пропорционально повышению  платы за коммунальные услуги, 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B5EE9" w:rsidRPr="009B5EE9" w:rsidRDefault="009B5EE9" w:rsidP="009B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в указанном порядке не требует принятия общим собранием собственников дополнительного решения о размере платы в каждом году действия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3.2.9.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устранения аварии требуется проникновение в помещение, принадлежащее собственнику, и в случае отсутствия на месте Собственника или проживающего совместно с ним лиц для обеспечения доступа работников управляющей организации в данное помещение, Управляющая организация имеет право ликвидировать аварию всеми доступными способами, включая, в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необходимости, проникновение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представителями Управляющей организации и не менее чем двумя свидетелями (в случае создания в доме Совета дома, то с присутствием председателя и членов Совета). Для вскрытия пригласить сотрудника полиции. В акте указывается состояние входной двери, сведения о способе вскрытия входной двери, описание аварии, сведения об устранении аварии, а также перечень  находящегося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заказным письмом. Квартира (нежилое помещение) опечатывается после устранения аварии в обязательном присутствии  свидетелей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виновной стороной признан Собственник, он обязан с момента направления ему уведомления о произведении возмещения затрат </w:t>
      </w:r>
      <w:r w:rsidR="00AA52DC">
        <w:rPr>
          <w:rFonts w:ascii="Times New Roman" w:hAnsi="Times New Roman" w:cs="Times New Roman"/>
          <w:sz w:val="24"/>
          <w:szCs w:val="24"/>
          <w:lang w:eastAsia="ru-RU"/>
        </w:rPr>
        <w:t>на устранение аварийной ситуации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последствий ее происшествия, в течение месяца произвести оплату, в случае отказа управляющая организация имеет право обратиться в суд </w:t>
      </w:r>
      <w:r w:rsidR="009B5EE9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защитой своих нарушенных прав и возмещением понесенных расходов, либо выставить в едином платежном документе дополнительную строку с суммой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этих расходов.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 3.2.10.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истечения срока эксплуатации общего имущества многоквартирного дома, а равно его частей, либо не истечение срока службы, но нахождение в неудовлетворительном состоянии, управляющая организация уведомляет Собственников (либо членов и председателя Совета дома, которые должны довести до собственников указанную инфо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рмацию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с момента уведомления управляющей организацией) путем размещения информации в общедоступных местах, либо на оборотной стороне платежного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документа, о необходимости проведения работ и сборе средств и предложении о созыве общего собрания собственников. В случае игнорирования со стороны Собственников, либо отказ от проведения необходимых работ, управляющая организация вправе либо провести работы с последующим возмещением через платежные квитанции путем выделения отдельной строки, либо снятие денежных средств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идущих на содер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жание и ремонт общего имущества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При этом управляющая организация не несет ответственность за качество предоставляемых жилищных услуг, ухудшение характеристик которых вызвано отказом собственников/игнорированием предложения о проведении ремонтных работ. При этом это не освобождает управляющую организацию от выполнения иных работ по текущему ремонту и содержанию, а также несения ответственности по условиям договора в рамках неисполнения/ ненадлежащего исполнения договорных обязательств.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3.2.11.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3E2F1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3.3. Собственники обязаны: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3.3.1. Ежемесячно вносить плату за содержание и ремонт помещения в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сроки, предусмотренные настоящим Договором.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3.3.2. Участвовать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ремонт помещения.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3.3.3. Использовать помещение по назначению и в пределах, которые установлены Жилищным Кодексом РФ.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оборудования, находящегося внутри помещения, не относящегося к общему имуществу, осуществлять за свой счет.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3.3.5. Содержать в чистоте и соблюдать порядок в подъездах, на лестничных клетках и в других местах общего пользования;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3.3.8.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аварии – в любое время.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3.3.10. Участвовать в составлении планов работ по содержанию и ремонту общего имущества многоквартирного дома.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3.3.11. Ознакомить всех лиц, использующих помещение, принадлежащее собственнику, с условиями настоящего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3.3.14. Извещать управляющую организацию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всех изменениях в количестве фактически проживающих в жилом помещении граждан.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3.3.15. </w:t>
      </w:r>
      <w:r w:rsidRPr="006C08F5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3.3.16. При не использовании помещени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Собственники в случае самостоятельного  выдела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его  устранения.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3.4. Собственники  имеют право: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Члены семьи собственников  помещений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порядке.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3.4.4. Оплачивать услуги по настоящему Договору с учетом льгот, предоставленных в соответствии с законодательством РФ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ПОРЯДОК ОПРЕДЕЛЕНИЯ РАЗМЕРА ПЛАТЫ ЗА СОДЕРЖАНИЕ И РЕМОНТ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 И КОММУНАЛЬНЫЕ УСЛУГИ. ПОРЯДОК ВНЕСЕНИЯ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C7695D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4.1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. Оплата собственником  услуг по настоящему Договору включает в себя:</w:t>
      </w:r>
    </w:p>
    <w:p w:rsidR="00B3217B" w:rsidRPr="00B3217B" w:rsidRDefault="00C7695D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Плату за содержание и ремонт, включающую в себя:</w:t>
      </w:r>
    </w:p>
    <w:p w:rsidR="00C7695D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- плату по содержанию и текущему ремон</w:t>
      </w:r>
      <w:r w:rsidR="00BC642E">
        <w:rPr>
          <w:rFonts w:ascii="Times New Roman" w:hAnsi="Times New Roman" w:cs="Times New Roman"/>
          <w:sz w:val="24"/>
          <w:szCs w:val="24"/>
          <w:lang w:eastAsia="ru-RU"/>
        </w:rPr>
        <w:t>ту общего имущества в доме; 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- плату за услуги и работы по управлению многоквартирным домом (затраты  на Управляющую организацию – 20% от суммы платы за содержание и ремонт общего имущества);</w:t>
      </w:r>
    </w:p>
    <w:p w:rsidR="00B3217B" w:rsidRPr="00BC642E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hAnsi="Times New Roman" w:cs="Times New Roman"/>
          <w:sz w:val="24"/>
          <w:szCs w:val="24"/>
          <w:lang w:eastAsia="ru-RU"/>
        </w:rPr>
        <w:t>- расходы на услуги почты, банка, ЕРЦ в соответствующем размере.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определяется на общем собрании собственников помещений с учетом предложений Управляющей организации и устанавливается на определенный срок. На </w:t>
      </w:r>
      <w:r w:rsidR="007077C0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год действия договора, т.е.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момент подписания настоящего договора размер платы за содержание и ремонт  общего имущества составляет </w:t>
      </w:r>
      <w:r w:rsidR="00922EFB" w:rsidRPr="00922EFB">
        <w:rPr>
          <w:rFonts w:ascii="Times New Roman" w:hAnsi="Times New Roman" w:cs="Times New Roman"/>
          <w:b/>
          <w:sz w:val="24"/>
          <w:szCs w:val="24"/>
          <w:lang w:eastAsia="ru-RU"/>
        </w:rPr>
        <w:t>23,63</w:t>
      </w:r>
      <w:r w:rsidRPr="00922E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 одного квадратного метра, занимаемого помещения.</w:t>
      </w:r>
    </w:p>
    <w:p w:rsid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До тех пор, пока собственниками помещений не будет установлен размер платы за содержание и ремонт общего имущества в 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МКД  на новый договорный год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расчеты по содержанию и ремонту общего имущества 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 xml:space="preserve">могут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осуществлят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ся исходя из д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ействующих тарифов, утвержденных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для таких услуг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Синявинского городского поселения Кировского муниципального района Ленинградской области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77EA" w:rsidRPr="00D577EA" w:rsidRDefault="00D577EA" w:rsidP="00D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и ремонт жилого помещения может быть проиндексирован пропорционально повышению  платы за коммунальные услуги, но не чаще 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</w:t>
      </w:r>
      <w:r w:rsidR="0094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D577EA" w:rsidRPr="00D577EA" w:rsidRDefault="00D577EA" w:rsidP="00D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в указанном порядке не требует принятия общим собранием собственников дополнительного решения о размере платы в каждом году действия Договора.</w:t>
      </w:r>
    </w:p>
    <w:p w:rsidR="00B73EE8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За </w:t>
      </w:r>
      <w:r w:rsidR="00AA52DC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обслуживание </w:t>
      </w:r>
      <w:r w:rsidR="00922EFB">
        <w:rPr>
          <w:rFonts w:ascii="Times New Roman" w:hAnsi="Times New Roman" w:cs="Times New Roman"/>
          <w:sz w:val="24"/>
          <w:szCs w:val="24"/>
          <w:lang w:eastAsia="ru-RU"/>
        </w:rPr>
        <w:t>общедомовых приборов учета (ОДПУ)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управляющая организация вправе выставлять отдельные счета, либо при расчетах по единому платежному документу – выделять данные платежи отдельными строками, при этом за указанные услуги устанавливается соответствующий тариф, не включенный в состав тарифа на текущий ремонт и содержание общего имущества.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Срок внесения платеже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й собственником помещения – до 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числа </w:t>
      </w:r>
      <w:r w:rsidR="0005702D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месяца 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следующего </w:t>
      </w:r>
      <w:proofErr w:type="gramStart"/>
      <w:r w:rsidR="0005702D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57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расчетн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4.6. Неиспользование собственником и иными лицами помещений не является основанием невнесения платы за содержани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>е и ремонт помещения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436ED3" w:rsidRDefault="00B3217B" w:rsidP="00436E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ED3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ОТВЕТСТВЕННОСТЬ. ИЗМЕНЕНИЕ ДОГОВОРА И РАЗРЕШЕНИЕ СПОРОВ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5.2.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несвоевременного внесения платы за жилое помещение и иные жилищные услу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>ги с собственника взимается пени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  <w:proofErr w:type="gramEnd"/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5.6. Все споры и разногласия разрешаются только путем переговоров (претензионный порядок). Только в случае </w:t>
      </w:r>
      <w:r w:rsidR="00436ED3" w:rsidRPr="00B3217B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него,  они подлежат разрешению в судебном порядке или в иных компетентных органах и учреждениях.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5.7. Управляющая организация не несет ответственности по восстановлению / утрате технической и иной документации на многоквартирный дом, которая не была передана ей прошлой управляющей организацией или застройщиком и не поименована в акте приема – передачи технической документации на многоквартирный дом при его принятии в управление ООО «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5.8.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 xml:space="preserve">ые с причинением </w:t>
      </w:r>
      <w:proofErr w:type="spellStart"/>
      <w:r w:rsidR="00436ED3">
        <w:rPr>
          <w:rFonts w:ascii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другому общему имуществу, и не имеет право на предъявление претензий управляющей организации.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436ED3" w:rsidRDefault="00B3217B" w:rsidP="00436E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ED3">
        <w:rPr>
          <w:rFonts w:ascii="Times New Roman" w:hAnsi="Times New Roman" w:cs="Times New Roman"/>
          <w:b/>
          <w:sz w:val="24"/>
          <w:szCs w:val="24"/>
          <w:lang w:eastAsia="ru-RU"/>
        </w:rPr>
        <w:t>6. УСЛОВИЯ И ПОРЯДОК РАСТОРЖЕНИЯ ДОГОВОРА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6.1. Договор может быть расторгнут: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а) по инициативе Собственника в случае: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месяц до прекращения настоящего договора путем предоставления ей копии протокола решения общего собрания;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 по инициативе Управляющей организации, о чём собственник помещения должен быть предупреждён не позже, чем за месяц до прекращения настоящего договора в случае если: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случае смерти собственника со дня смерти при наличии копии свидетельства о смерти или других подтверждающих документов;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6.2. Настоящий Договор в одностороннем порядке по инициативе любой из сторон на основании условий, перечисленных выше, считается расторгнутым через месяц с момента направления другой стороне письменного уведомления.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Собственников, а в отсутствии таковог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о – администрации Синявинского городского поселения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законом.</w:t>
      </w:r>
    </w:p>
    <w:p w:rsidR="006C08F5" w:rsidRDefault="00B3217B" w:rsidP="00685C4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217B" w:rsidRPr="00B479A5" w:rsidRDefault="00B3217B" w:rsidP="00B47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9A5">
        <w:rPr>
          <w:rFonts w:ascii="Times New Roman" w:hAnsi="Times New Roman" w:cs="Times New Roman"/>
          <w:b/>
          <w:sz w:val="24"/>
          <w:szCs w:val="24"/>
          <w:lang w:eastAsia="ru-RU"/>
        </w:rPr>
        <w:t>7. ОРГАНИЗАЦИЯ ОБЩЕГО СОБРАНИЯ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7.1. Любой собственник помещения на основании отдельного договора с Управляющей организацией может поручить организации проведение внеочередного общего собрания собственников помещений Управляющей организации.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Расходы на организацию внеочередного общего собрания несет собственник – инициатор его созыва.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7.2.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дома месте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 xml:space="preserve"> (на досках объявлений в каждом подъезде)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479A5" w:rsidRDefault="00B3217B" w:rsidP="00B47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9A5">
        <w:rPr>
          <w:rFonts w:ascii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2A679C" w:rsidRPr="002A679C" w:rsidRDefault="00B3217B" w:rsidP="002A679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8.1. 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заключен с «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C77D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и действует </w:t>
      </w:r>
      <w:r w:rsidR="006D6973">
        <w:rPr>
          <w:rFonts w:ascii="Times New Roman" w:eastAsia="Calibri" w:hAnsi="Times New Roman" w:cs="Times New Roman"/>
          <w:sz w:val="24"/>
          <w:szCs w:val="24"/>
          <w:lang w:eastAsia="ru-RU"/>
        </w:rPr>
        <w:t>один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B3217B" w:rsidRPr="00B3217B" w:rsidRDefault="00B3217B" w:rsidP="009445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8.2. При отсутствии 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8.3.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порядке, установленном в разделе 6 настоящего Договора.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Управляющая организация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:                                                           </w:t>
      </w: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Собственники: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Общество с ограниченной ответственностью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B47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</w:t>
      </w:r>
      <w:r w:rsidR="00842EF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___________________/Бельская В.А./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B479A5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187322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479A5">
        <w:rPr>
          <w:rFonts w:ascii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область, Кировский район, п. Синявино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897B72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="00842EF7" w:rsidRPr="00B3217B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897B72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</w:t>
      </w:r>
      <w:proofErr w:type="gramEnd"/>
      <w:r w:rsidR="00897B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EF7">
        <w:rPr>
          <w:rFonts w:ascii="Times New Roman" w:hAnsi="Times New Roman" w:cs="Times New Roman"/>
          <w:sz w:val="24"/>
          <w:szCs w:val="24"/>
          <w:lang w:eastAsia="ru-RU"/>
        </w:rPr>
        <w:t>ОСС</w:t>
      </w:r>
      <w:r w:rsidR="00897B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B72">
        <w:rPr>
          <w:rFonts w:ascii="Times New Roman" w:hAnsi="Times New Roman" w:cs="Times New Roman"/>
          <w:sz w:val="24"/>
          <w:szCs w:val="24"/>
          <w:lang w:eastAsia="ru-RU"/>
        </w:rPr>
        <w:t>№ 3</w:t>
      </w:r>
      <w:r w:rsidR="00842EF7">
        <w:rPr>
          <w:rFonts w:ascii="Times New Roman" w:hAnsi="Times New Roman" w:cs="Times New Roman"/>
          <w:sz w:val="24"/>
          <w:szCs w:val="24"/>
          <w:lang w:eastAsia="ru-RU"/>
        </w:rPr>
        <w:t xml:space="preserve"> от 14.07.2023г.</w:t>
      </w:r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Юридический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адрес:</w:t>
      </w:r>
      <w:r w:rsidRP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187322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</w:t>
      </w:r>
    </w:p>
    <w:p w:rsidR="00EB7548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область, Кировский район, п. Синявино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445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Лесная, д. 18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ИНН/ КПП: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4706032523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470601001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ОГРН: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1114706005116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чет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407028100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55320000957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Северо-Западного банка ПАО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Сбербанк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БИК: 04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4030653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К/С: 30101810500000000653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Тел.: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8 (813-62) 64-220, 63-249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Гаврилов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5CB" w:rsidRDefault="009445C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277627" w:rsidRDefault="00B3217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6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842E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3217B" w:rsidRPr="00B3217B" w:rsidRDefault="00B3217B" w:rsidP="00E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E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217B" w:rsidRPr="00B3217B" w:rsidRDefault="00A114DF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EB7548" w:rsidRDefault="00174814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Состав общего имущества и п</w:t>
      </w:r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римерный перечень услуг и работ по содержанию и ремонту общего имущества жилого многоквартирного дома, оплата которых осуществляется за счет сре</w:t>
      </w:r>
      <w:proofErr w:type="gramStart"/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дств пл</w:t>
      </w:r>
      <w:proofErr w:type="gramEnd"/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аты  за содержание и ремонт помещений  /Постановление Госстроя РФ от 27.09.2003 г. № 170.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«…Плата за содержание и ремонт  помещения устанавливается в размере, обеспечивающем содержание общего имущества в соответствии с требованиями законодательства РФ,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услуг…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 с управляющей организацией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5D6F79" w:rsidRPr="00174814" w:rsidRDefault="005D6F79" w:rsidP="005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7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общего имущества МКД</w:t>
      </w:r>
      <w:r w:rsidRPr="0017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входят: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в МКД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обслуживания более одного жилого (или нежилого) помещения в данном доме. </w:t>
      </w:r>
      <w:proofErr w:type="gramStart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лестничные площадки, лестницы, коридоры, чердаки, технические этажи (в т.ч. и построенные за счёт средств собственников помещений) подвалы, котельные, бойлерные, элеваторные узлы и др.;</w:t>
      </w:r>
      <w:proofErr w:type="gramEnd"/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несущие и ненесущие (перила, парапеты, окна и двери помещений общего пользования) конструкции многоквартирного дома;</w:t>
      </w:r>
    </w:p>
    <w:p w:rsidR="005D6F79" w:rsidRPr="006509A7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механическое, электрическое, санитарно-техническое и иное оборудование, находящееся в МКД за пределами или внутри помещений и обслуживающее более одного жилого или </w:t>
      </w:r>
      <w:r w:rsidRPr="00650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нежилого помещения</w:t>
      </w:r>
      <w:r w:rsidRPr="006509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расположен МКД с элементами озеленения и благоустройства;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внутридомовые инженерные системы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и горячего вод</w:t>
      </w:r>
      <w:proofErr w:type="gramStart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электроснабжения, системы водоотведения и отопления</w:t>
      </w:r>
      <w:r w:rsidR="003B76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635" w:rsidRPr="003B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35"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обслуживающее более одного жилого или </w:t>
      </w:r>
      <w:r w:rsidR="003B7635" w:rsidRPr="00650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нежилого </w:t>
      </w:r>
      <w:r w:rsidR="003B7635" w:rsidRPr="00A114DF">
        <w:rPr>
          <w:rFonts w:ascii="Times New Roman" w:eastAsia="Times New Roman" w:hAnsi="Times New Roman" w:cs="Times New Roman"/>
          <w:bCs/>
          <w:szCs w:val="24"/>
          <w:lang w:eastAsia="ru-RU"/>
        </w:rPr>
        <w:t>помещения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состав услуг и работ не входят:</w:t>
      </w:r>
      <w:r w:rsidR="00A11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участков…» /Постановление Правительства РФ от 13.08.2006 г. № 491.</w:t>
      </w:r>
    </w:p>
    <w:p w:rsidR="00B3217B" w:rsidRPr="00B3217B" w:rsidRDefault="00EB7548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1.  Устранение незначительных неисправностей во внутридомовых инженерных системах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отопления, холодного водоснабжения и водоотведения, в том числе: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а) ремонт и замена запорной арматуры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уплотнение сгонов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устранение засоров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мелкий ремонт теплоизоляции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устранение течи в трубопроводах, приборах и арматуре;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разборка, осмотр и очистка грязевиков, воздухосборников, компенсаторов, регулирующих кранов, вентилей, задвижек;</w:t>
      </w:r>
    </w:p>
    <w:p w:rsidR="00B5702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установка, замена и восстановление работоспособности отдельных элементов и частей</w:t>
      </w:r>
    </w:p>
    <w:p w:rsidR="00B3217B" w:rsidRPr="00B3217B" w:rsidRDefault="00B5702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элементов систем центрального отопления, холодного </w:t>
      </w:r>
      <w:r w:rsidR="00A114DF">
        <w:rPr>
          <w:rFonts w:ascii="Times New Roman" w:hAnsi="Times New Roman" w:cs="Times New Roman"/>
          <w:sz w:val="24"/>
          <w:szCs w:val="24"/>
          <w:lang w:eastAsia="ru-RU"/>
        </w:rPr>
        <w:t>водоснабжения и  водоотведения.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2.  Укрепление трубопроводов внутридомовых инженерных систем.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  Прочистка  внутридомовых инженерных систем водоотведения.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4.  Проверка исправности канализационных вытяжек.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5. Устранение незначительных неисправностей электротехнических устройств, в том числе: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а) смена перегоревших электрических лампочек в помещениях общего пользования в доме;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 смена и ремонт выключателей;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в) мелкий ремонт внутридомовых инженерных систем электроснабжения;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г) установка, замена и восстановление работоспособности электроснабжения здания.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Проверка заземляющих контактов и соединений с внутриквартирными линиями (сетями,</w:t>
      </w:r>
      <w:proofErr w:type="gramEnd"/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кабелями) заземления.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.  Проверка заземления оболочки электрического кабеля, замеры сопротивления изоляции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проводов.</w:t>
      </w:r>
    </w:p>
    <w:p w:rsidR="002A679C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2A679C" w:rsidRPr="00B3217B">
        <w:rPr>
          <w:rFonts w:ascii="Times New Roman" w:hAnsi="Times New Roman" w:cs="Times New Roman"/>
          <w:sz w:val="24"/>
          <w:szCs w:val="24"/>
          <w:lang w:eastAsia="ru-RU"/>
        </w:rPr>
        <w:t>Промазка мастикой гребней и свищей в местах протечек кровли.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679C" w:rsidRPr="00B3217B">
        <w:rPr>
          <w:rFonts w:ascii="Times New Roman" w:hAnsi="Times New Roman" w:cs="Times New Roman"/>
          <w:sz w:val="24"/>
          <w:szCs w:val="24"/>
          <w:lang w:eastAsia="ru-RU"/>
        </w:rPr>
        <w:t>Регулировка и наладка внутридомовых инженерных систем отопления.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Очистка и промывка водопроводных кранов внутридомовых инженерных систем холодного водоснабжения.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Промывка и </w:t>
      </w:r>
      <w:proofErr w:type="spell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опресовка</w:t>
      </w:r>
      <w:proofErr w:type="spell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  внутридомовых инженерных систем отопления.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Удаление с крыш снега и наледей.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Очистка кровли от мусора, грязи, листьев.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  Уборка и очистка земельного участка, входящего в состав общего имущества.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Озеленение территории, уход за элементами озеленения, находящимися на участке,  входящем в состав общего имущества.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оказываемые при подготовке дома к эксплуатации в осенне-зимний период: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а) утепление чердачных перекрытий;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б) утепление трубопроводов в чердачных и подвальных помещениях;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в) укрепление и ремонт парапетных ограждений;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г) про</w:t>
      </w:r>
      <w:r w:rsidR="00B5702B">
        <w:rPr>
          <w:rFonts w:ascii="Times New Roman" w:eastAsia="Calibri" w:hAnsi="Times New Roman" w:cs="Times New Roman"/>
          <w:sz w:val="24"/>
          <w:szCs w:val="24"/>
          <w:lang w:eastAsia="ru-RU"/>
        </w:rPr>
        <w:t>верка исправности слуховых окон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д) изготовление новых или ремонт существующих ходовых досок и переходных мостиков на чердаках;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е) ремонт, регулировка, испытание внутридомовых инженерных систем отопления;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ж) замена разбитых стекол окон и дверей помещений общего пользования;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з) проверка состояния продухов в цоколях зданий;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и) ремонт и утепление наружных водоразборных кранов;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к) ремонт и укрепление входных дверей.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л) проверка наличия тяги и прочистка дымовых и вентиляционных каналов и газоходов.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оказываемые при подготовке дома к эксплуатации в  весенне-летний период: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а) укрепление водосточных труб, колен, воронок, проверка ливневой канализации;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ремонт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просевших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отмосток.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проверка наличия тяги и техническое обслуживание дымовых и вентиляционных каналов и газоходов.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 Санитарное содержание придомовых территорий: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1) уборка в зимний период: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свежевыпавшего снега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посыпка территорий </w:t>
      </w:r>
      <w:proofErr w:type="spell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материалами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территорий в дни без снегопада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очистка урн от мусора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2) уборка в теплый период: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территорий в дни без осадков и в дни с осадками до 2 см–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очистка урн от мусора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уборка мусора с газонов  - 1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выкашивание газонов – 3 раза в сезон;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подметание территорий в дни выпадения обильных осадков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стрижка кустарников, вырубка поросли, побелка деревьев – 1 раз в год;</w:t>
      </w:r>
    </w:p>
    <w:p w:rsidR="00B3217B" w:rsidRPr="00290CC8" w:rsidRDefault="00B3217B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5411"/>
      </w:tblGrid>
      <w:tr w:rsidR="00B3217B" w:rsidRPr="00290CC8" w:rsidTr="00A114DF">
        <w:trPr>
          <w:trHeight w:val="1380"/>
          <w:tblCellSpacing w:w="0" w:type="dxa"/>
        </w:trPr>
        <w:tc>
          <w:tcPr>
            <w:tcW w:w="4889" w:type="dxa"/>
            <w:hideMark/>
          </w:tcPr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Управляющая организация: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___________________/</w:t>
            </w:r>
            <w:r w:rsidR="00C60B00"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 А.В.</w:t>
            </w: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11" w:type="dxa"/>
            <w:hideMark/>
          </w:tcPr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          Собственники: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60B00" w:rsidRPr="00897B72" w:rsidRDefault="00C60B00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842EF7"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___________________/Бельская В.А./  </w:t>
            </w:r>
          </w:p>
          <w:p w:rsidR="00B3217B" w:rsidRPr="00897B72" w:rsidRDefault="00C60B00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3217B"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                                 </w:t>
            </w:r>
          </w:p>
          <w:p w:rsidR="00842EF7" w:rsidRPr="00897B72" w:rsidRDefault="00B3217B" w:rsidP="00842E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842EF7"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Согласно Протокола</w:t>
            </w:r>
            <w:proofErr w:type="gramEnd"/>
            <w:r w:rsidR="00842EF7"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ОСС </w:t>
            </w:r>
            <w:r w:rsid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 </w:t>
            </w:r>
            <w:r w:rsidR="00842EF7" w:rsidRPr="00897B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14.07.2023г.</w:t>
            </w:r>
          </w:p>
          <w:p w:rsidR="00B3217B" w:rsidRDefault="00B3217B" w:rsidP="00842EF7">
            <w:pPr>
              <w:pStyle w:val="a6"/>
              <w:tabs>
                <w:tab w:val="left" w:pos="73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EF7" w:rsidRDefault="00842EF7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EF7" w:rsidRDefault="00842EF7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EF7" w:rsidRDefault="00842EF7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EF7" w:rsidRDefault="00842EF7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EF7" w:rsidRPr="00290CC8" w:rsidRDefault="00842EF7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217B" w:rsidRPr="00842EF7" w:rsidRDefault="00B3217B" w:rsidP="00C60B0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2EF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842EF7" w:rsidRPr="00842EF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60B00" w:rsidRDefault="00C60B00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Default="00B3217B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Граница эксплуатационной ответственности инженерных сетей и оборудования.</w:t>
      </w:r>
    </w:p>
    <w:p w:rsidR="00C60B00" w:rsidRPr="00C60B00" w:rsidRDefault="00C60B00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C60B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 «Внешней границей сетей электро-, тепло-, водоснабжения и водоотведения, входящих в состав общего имущества, если иное не установлено законодательством РФ, является внешняя граница стены многоквартирного дома.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сетью» /Постановление Правительства РФ от 13.08.2006 г. № 491. Собственники установили следующую границу эксплуатационной ответственности.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923"/>
        <w:gridCol w:w="90"/>
        <w:gridCol w:w="90"/>
        <w:gridCol w:w="4267"/>
      </w:tblGrid>
      <w:tr w:rsidR="00B3217B" w:rsidRPr="00B3217B" w:rsidTr="00B3217B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 холодного водоснабжения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  <w:r w:rsidR="001A438D" w:rsidRPr="009743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отсутствии вентилей - по первым сварным соединениям на стояках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Отключающие вентили,  расположенные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 и трубопроводы холодного водоснабжения, включая сантех</w:t>
            </w:r>
            <w:r w:rsidR="006C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ническое 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 до квартирного электросчетчика.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1A43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 системы отопления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38D"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38D"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  <w:r w:rsidR="001A438D" w:rsidRPr="009743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отсутствии вентилей - по первым сварным соединениям на стояках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перемычку на системе отопления.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(вентиля или сварного соединения)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1A43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394" w:rsidRDefault="00974394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B3217B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Примечание.     </w:t>
      </w:r>
      <w:r w:rsidRPr="00B3217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При неисправностях и авариях обращаться по телефонам:</w:t>
      </w:r>
    </w:p>
    <w:p w:rsidR="00C60B00" w:rsidRPr="00B3217B" w:rsidRDefault="00C60B00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1. газового оборудования</w:t>
      </w:r>
    </w:p>
    <w:p w:rsid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- аварийная служб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Универсал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Газ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 - 04 или 940-04-68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217B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2. в электро-, тепло-, водоснабжении и водоотведении</w:t>
      </w:r>
    </w:p>
    <w:p w:rsidR="001A438D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- аварийная служба 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B3217B" w:rsidRDefault="001A438D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B8664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дежурный слесарь-сантехник -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8(92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565-18-49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(круглосуточно)</w:t>
      </w:r>
    </w:p>
    <w:p w:rsidR="001A438D" w:rsidRPr="00B3217B" w:rsidRDefault="00B8664C" w:rsidP="00B8664C">
      <w:pPr>
        <w:pStyle w:val="a6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-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диспетчер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 – 8 (921) 565-3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A438D" w:rsidRPr="00B3217B">
        <w:rPr>
          <w:rFonts w:ascii="Times New Roman" w:hAnsi="Times New Roman" w:cs="Times New Roman"/>
          <w:sz w:val="24"/>
          <w:szCs w:val="24"/>
          <w:lang w:eastAsia="ru-RU"/>
        </w:rPr>
        <w:t>(круглосуточно)</w:t>
      </w:r>
    </w:p>
    <w:p w:rsidR="00B3217B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- диспетчерская служба 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64-220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(Пн.-пт. с 08.00 до 1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0)</w:t>
      </w:r>
    </w:p>
    <w:p w:rsidR="00B3217B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- диспетчер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Ленжилэксплуатация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8 (81362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907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217B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- диспетчер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ГУП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«Водоканала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hAnsi="Times New Roman" w:cs="Times New Roman"/>
          <w:sz w:val="24"/>
          <w:szCs w:val="24"/>
          <w:lang w:eastAsia="ru-RU"/>
        </w:rPr>
        <w:t>8(991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389-12-12</w:t>
      </w:r>
      <w:r>
        <w:rPr>
          <w:rFonts w:ascii="Times New Roman" w:hAnsi="Times New Roman" w:cs="Times New Roman"/>
          <w:sz w:val="24"/>
          <w:szCs w:val="24"/>
          <w:lang w:eastAsia="ru-RU"/>
        </w:rPr>
        <w:t>, 8(812) 409-00-01</w:t>
      </w:r>
    </w:p>
    <w:p w:rsidR="00482C16" w:rsidRDefault="00B3217B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B8664C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 xml:space="preserve"> - диспетчер «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Петербургская Сбытовая Компания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8(81362) 33-077, 23-3</w:t>
      </w:r>
      <w:r w:rsidR="00B8664C">
        <w:rPr>
          <w:rFonts w:ascii="Times New Roman" w:hAnsi="Times New Roman" w:cs="Times New Roman"/>
          <w:sz w:val="24"/>
          <w:szCs w:val="24"/>
          <w:lang w:eastAsia="ru-RU"/>
        </w:rPr>
        <w:t>51, 8 800-220-02-20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290CC8" w:rsidRDefault="00C60B00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3217B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иректор                                                                 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3217B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Собственники:</w:t>
      </w:r>
    </w:p>
    <w:p w:rsidR="00B3217B" w:rsidRPr="00290CC8" w:rsidRDefault="00B3217B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</w:p>
    <w:p w:rsidR="00897B72" w:rsidRPr="00897B72" w:rsidRDefault="00B3217B" w:rsidP="00897B72">
      <w:pPr>
        <w:pStyle w:val="a6"/>
        <w:framePr w:hSpace="45" w:wrap="around" w:vAnchor="text" w:hAnchor="tex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</w:t>
      </w:r>
      <w:r w:rsidR="00C60B00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Гаврилов 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А.</w:t>
      </w:r>
      <w:r w:rsidR="00C60B00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 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___________________/Бельская В.А./  </w:t>
      </w:r>
    </w:p>
    <w:p w:rsidR="00897B72" w:rsidRPr="00897B72" w:rsidRDefault="00897B72" w:rsidP="00897B72">
      <w:pPr>
        <w:pStyle w:val="a6"/>
        <w:framePr w:hSpace="45" w:wrap="around" w:vAnchor="text" w:hAnchor="tex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                                                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proofErr w:type="gramStart"/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Согласно Протокола</w:t>
      </w:r>
      <w:proofErr w:type="gramEnd"/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3 </w:t>
      </w: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от 14.07.2023г.</w:t>
      </w:r>
    </w:p>
    <w:p w:rsidR="00B8664C" w:rsidRPr="00290CC8" w:rsidRDefault="00B8664C" w:rsidP="00B8664C">
      <w:pPr>
        <w:pStyle w:val="a6"/>
        <w:framePr w:hSpace="45" w:wrap="around" w:vAnchor="text" w:hAnchor="tex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                                                </w:t>
      </w:r>
    </w:p>
    <w:p w:rsidR="00B8664C" w:rsidRPr="00B3217B" w:rsidRDefault="00B8664C" w:rsidP="00B8664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</w:p>
    <w:p w:rsidR="00B3217B" w:rsidRPr="00B8664C" w:rsidRDefault="00B3217B" w:rsidP="00B8664C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866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B8664C" w:rsidRPr="00B8664C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по ул. 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217B" w:rsidRPr="00C60B00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3217B" w:rsidRPr="00C60B00" w:rsidRDefault="00B3217B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выполнения работ, периодичность плановых и частичных осмотров инженерных коммуникаций и технических устройств</w:t>
      </w:r>
    </w:p>
    <w:tbl>
      <w:tblPr>
        <w:tblW w:w="107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884"/>
        <w:gridCol w:w="1984"/>
        <w:gridCol w:w="2552"/>
      </w:tblGrid>
      <w:tr w:rsidR="00B3217B" w:rsidRPr="00897B72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897B7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97B72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97B72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897B7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lang w:eastAsia="ru-RU"/>
              </w:rPr>
              <w:t>Наименование инженерных коммуникаций и технических устройств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897B7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lang w:eastAsia="ru-RU"/>
              </w:rPr>
              <w:t>Профессия обслуживающего персонала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897B7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3217B" w:rsidRPr="00897B72" w:rsidRDefault="00B3217B" w:rsidP="00897B7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7B72">
              <w:rPr>
                <w:rFonts w:ascii="Times New Roman" w:hAnsi="Times New Roman" w:cs="Times New Roman"/>
                <w:b/>
                <w:lang w:eastAsia="ru-RU"/>
              </w:rPr>
              <w:t>Периодичность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Центральное отопление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 xml:space="preserve">-консервация и </w:t>
            </w:r>
            <w:proofErr w:type="spellStart"/>
            <w:r w:rsidRPr="00897B72">
              <w:rPr>
                <w:rFonts w:ascii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897B72">
              <w:rPr>
                <w:rFonts w:ascii="Times New Roman" w:hAnsi="Times New Roman" w:cs="Times New Roman"/>
                <w:lang w:eastAsia="ru-RU"/>
              </w:rPr>
              <w:t xml:space="preserve"> систем   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-регулировка трехходовых и пробковых кранов,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 вентилей и задвижек, их ремонт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год,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-регулировка и набивка сальников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-уплотнение сгонов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-очистка от накипи запорной аппаратуры, ремонт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-испытание систем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-промывка системы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-отключение радиаторов при их течи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-очистка, ремонт грязевиков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сварщик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-слив воды и наполнение водой системы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-ликвидация воздушных пробок в радиаторах и стояках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-подготовка теплового узла к отопительному сезону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Водопровод и канализация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-смена прокладок и набивка сальников в водопроводных и вентильных кранах в помещении элеваторного узла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-уплотнение сгонов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 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-временная заделка свищей и трещин на внутренних трубопроводах и стояках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при обнаружении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 xml:space="preserve">-консервация и </w:t>
            </w:r>
            <w:proofErr w:type="spellStart"/>
            <w:r w:rsidRPr="00897B72">
              <w:rPr>
                <w:rFonts w:ascii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897B72">
              <w:rPr>
                <w:rFonts w:ascii="Times New Roman" w:hAnsi="Times New Roman" w:cs="Times New Roman"/>
                <w:lang w:eastAsia="ru-RU"/>
              </w:rPr>
              <w:t xml:space="preserve"> поливочной системы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-прочистка дренажных систем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-проверка исправности канализационной вытяжки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-прочистка канализационных стояков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-проветривание канализационных колодцев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-устранение течи санитарно-технических приборов в помещении элеваторного узла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при обнаружении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-осмотр освещения мест общего пользования и замена перегоревших электроламп и стартеров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месяц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-укрепление плафонов и ослабленных участков наружной электропроводки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-прочистка клемм и соединений в групповых щитках и распределительных шкафах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 xml:space="preserve">-проверка заземления </w:t>
            </w:r>
            <w:proofErr w:type="spellStart"/>
            <w:r w:rsidRPr="00897B72">
              <w:rPr>
                <w:rFonts w:ascii="Times New Roman" w:hAnsi="Times New Roman" w:cs="Times New Roman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-замеры сопротивления изоляции трубопроводов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-проверка заземления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-очистка кровли и пожарной лестницы от снега и наледи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897B72" w:rsidRDefault="00B3217B" w:rsidP="00B3217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97B72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897B72" w:rsidRDefault="00897B72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0CC8" w:rsidRPr="00897B72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Директор                                                                           Собственники:</w:t>
      </w:r>
    </w:p>
    <w:p w:rsidR="00290CC8" w:rsidRPr="00897B72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664C" w:rsidRPr="00897B72" w:rsidRDefault="00290CC8" w:rsidP="00B8664C">
      <w:pPr>
        <w:pStyle w:val="a6"/>
        <w:framePr w:hSpace="45" w:wrap="around" w:vAnchor="text" w:hAnchor="tex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____________________Гаврилов А.В.                      </w:t>
      </w:r>
      <w:r w:rsidR="00B8664C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___________________/Бельская В.А./  </w:t>
      </w:r>
    </w:p>
    <w:p w:rsidR="00B8664C" w:rsidRPr="00897B72" w:rsidRDefault="00B8664C" w:rsidP="00B8664C">
      <w:pPr>
        <w:pStyle w:val="a6"/>
        <w:framePr w:hSpace="45" w:wrap="around" w:vAnchor="text" w:hAnchor="tex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                                                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gramStart"/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Согласно Протокола</w:t>
      </w:r>
      <w:proofErr w:type="gramEnd"/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ОСС </w:t>
      </w:r>
      <w:r w:rsid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3 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от 14.07.2023г.</w:t>
      </w:r>
    </w:p>
    <w:p w:rsidR="00B8664C" w:rsidRPr="00897B72" w:rsidRDefault="00B8664C" w:rsidP="00B8664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897B72" w:rsidRDefault="00B3217B" w:rsidP="00482C16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Приложение № 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B3217B" w:rsidRPr="00B3217B" w:rsidRDefault="00B3217B" w:rsidP="00482C1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№ 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482C1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85C4C" w:rsidRDefault="00685C4C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482C16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Сроки устранения неисправностей в жилых домах</w:t>
      </w:r>
    </w:p>
    <w:p w:rsidR="00B3217B" w:rsidRPr="00482C16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(ГОСТ </w:t>
      </w:r>
      <w:proofErr w:type="gramStart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51617-2000 «Жилищно-коммунальные услуги. </w:t>
      </w:r>
      <w:proofErr w:type="gramStart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Общие технические условия»)</w:t>
      </w:r>
      <w:proofErr w:type="gramEnd"/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3260"/>
      </w:tblGrid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482C16" w:rsidP="00482C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неисправности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устранения     недостатков, не более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Кровля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Протечки в отдельных местах кровли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Повреждения системы организованного водоотвода (водосточных труб, воронок, колен, 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отметов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пр., расстройство их крепления)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Стены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Утрата связи отдельных кирпичей с кладкой наружных стен, угрожающая их выпадением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 (с немедленным ограждением опасной зоны)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Оконные и дверные заполнения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Разбитые стекла и сорванные створки оконных переплетов, форточек, балконных дверных проемов: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- в зимнее время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- в летнее время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Дверные заполнения (входные двери в подъездах)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Внутренняя и наружная отделка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Отслоение штукатурки потолка или верхней части стены, угрожающее ее обрушению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суток (с немедленным принятием мер безопасности)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Нарушение связи наружной облицовки и лепных изделий, установленных на фасадах со стенами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немедленное принятие мер безопасности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Полы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Санитарно-техническое оборудование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Неисправности трубопроводов и их сопряжений (с фитингами, арматурой и приборами водопровода, канализации, отопления, газооборудования) аварийного порядка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A86B26" w:rsidRPr="00B3217B" w:rsidTr="00A86B2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Электрооборудование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B26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 Неисправности вводно-распределительного устройства, связанные с заменой предохранителей, автоматических выключателей, рубильников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Неисправности автоматов защиты стояков и питающих линий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Неисправности системы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</w:tbl>
    <w:p w:rsidR="00290CC8" w:rsidRDefault="00B3217B" w:rsidP="00290CC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90CC8" w:rsidRPr="00290CC8" w:rsidRDefault="00B3217B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90CC8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Директор                                                                           Собственники:</w:t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</w:p>
    <w:p w:rsidR="00897B72" w:rsidRPr="00897B72" w:rsidRDefault="00290CC8" w:rsidP="00897B7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____________________Гаврилов А.В.                      </w:t>
      </w:r>
      <w:r w:rsidR="00897B72"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___________________/Бельская В.А./  </w:t>
      </w:r>
    </w:p>
    <w:p w:rsidR="00B3217B" w:rsidRPr="00897B72" w:rsidRDefault="00897B72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                                                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gramStart"/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Согласно Протокола</w:t>
      </w:r>
      <w:proofErr w:type="gramEnd"/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ОСС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3 </w:t>
      </w:r>
      <w:r w:rsidRPr="00897B72">
        <w:rPr>
          <w:rFonts w:ascii="Times New Roman" w:hAnsi="Times New Roman" w:cs="Times New Roman"/>
          <w:b/>
          <w:sz w:val="24"/>
          <w:szCs w:val="24"/>
          <w:lang w:eastAsia="ru-RU"/>
        </w:rPr>
        <w:t>от 14.07.2023г.</w:t>
      </w:r>
    </w:p>
    <w:sectPr w:rsidR="00B3217B" w:rsidRPr="00897B72" w:rsidSect="00A114D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531"/>
    <w:multiLevelType w:val="multilevel"/>
    <w:tmpl w:val="362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4619"/>
    <w:multiLevelType w:val="multilevel"/>
    <w:tmpl w:val="DEB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EAE"/>
    <w:multiLevelType w:val="multilevel"/>
    <w:tmpl w:val="0116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35763"/>
    <w:multiLevelType w:val="multilevel"/>
    <w:tmpl w:val="7376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F3"/>
    <w:rsid w:val="0005702D"/>
    <w:rsid w:val="000B7AE9"/>
    <w:rsid w:val="00174814"/>
    <w:rsid w:val="00194A3F"/>
    <w:rsid w:val="001A438D"/>
    <w:rsid w:val="001B2582"/>
    <w:rsid w:val="00222CCB"/>
    <w:rsid w:val="00277627"/>
    <w:rsid w:val="00290CC8"/>
    <w:rsid w:val="002A679C"/>
    <w:rsid w:val="00305115"/>
    <w:rsid w:val="0034574D"/>
    <w:rsid w:val="003B7635"/>
    <w:rsid w:val="003E2F19"/>
    <w:rsid w:val="00436ED3"/>
    <w:rsid w:val="00482C16"/>
    <w:rsid w:val="004C3507"/>
    <w:rsid w:val="00577D74"/>
    <w:rsid w:val="005941F3"/>
    <w:rsid w:val="005D6F79"/>
    <w:rsid w:val="0063245B"/>
    <w:rsid w:val="006509A7"/>
    <w:rsid w:val="006525A3"/>
    <w:rsid w:val="00685C4C"/>
    <w:rsid w:val="006C08F5"/>
    <w:rsid w:val="006C77DE"/>
    <w:rsid w:val="006D6973"/>
    <w:rsid w:val="006E0293"/>
    <w:rsid w:val="007077C0"/>
    <w:rsid w:val="007155AA"/>
    <w:rsid w:val="00807737"/>
    <w:rsid w:val="00822441"/>
    <w:rsid w:val="00842EF7"/>
    <w:rsid w:val="00886104"/>
    <w:rsid w:val="00897B72"/>
    <w:rsid w:val="008D6DDF"/>
    <w:rsid w:val="00922EFB"/>
    <w:rsid w:val="009445CB"/>
    <w:rsid w:val="00974394"/>
    <w:rsid w:val="009B5EE9"/>
    <w:rsid w:val="00A114DF"/>
    <w:rsid w:val="00A373F0"/>
    <w:rsid w:val="00A6023E"/>
    <w:rsid w:val="00A86B26"/>
    <w:rsid w:val="00AA3AE5"/>
    <w:rsid w:val="00AA52DC"/>
    <w:rsid w:val="00AB0720"/>
    <w:rsid w:val="00B3217B"/>
    <w:rsid w:val="00B479A5"/>
    <w:rsid w:val="00B5702B"/>
    <w:rsid w:val="00B667C1"/>
    <w:rsid w:val="00B73EE8"/>
    <w:rsid w:val="00B8664C"/>
    <w:rsid w:val="00BA12AB"/>
    <w:rsid w:val="00BC642E"/>
    <w:rsid w:val="00C60B00"/>
    <w:rsid w:val="00C7695D"/>
    <w:rsid w:val="00CB744E"/>
    <w:rsid w:val="00CC02D5"/>
    <w:rsid w:val="00D577EA"/>
    <w:rsid w:val="00DA17C5"/>
    <w:rsid w:val="00E563B6"/>
    <w:rsid w:val="00EB7548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7B"/>
  </w:style>
  <w:style w:type="paragraph" w:styleId="a3">
    <w:name w:val="Normal (Web)"/>
    <w:basedOn w:val="a"/>
    <w:uiPriority w:val="99"/>
    <w:unhideWhenUsed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7B"/>
    <w:rPr>
      <w:b/>
      <w:bCs/>
    </w:rPr>
  </w:style>
  <w:style w:type="character" w:styleId="a5">
    <w:name w:val="Emphasis"/>
    <w:basedOn w:val="a0"/>
    <w:uiPriority w:val="20"/>
    <w:qFormat/>
    <w:rsid w:val="00B3217B"/>
    <w:rPr>
      <w:i/>
      <w:iCs/>
    </w:rPr>
  </w:style>
  <w:style w:type="paragraph" w:customStyle="1" w:styleId="consnormal">
    <w:name w:val="consnormal"/>
    <w:basedOn w:val="a"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217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7B"/>
  </w:style>
  <w:style w:type="paragraph" w:styleId="a3">
    <w:name w:val="Normal (Web)"/>
    <w:basedOn w:val="a"/>
    <w:uiPriority w:val="99"/>
    <w:unhideWhenUsed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7B"/>
    <w:rPr>
      <w:b/>
      <w:bCs/>
    </w:rPr>
  </w:style>
  <w:style w:type="character" w:styleId="a5">
    <w:name w:val="Emphasis"/>
    <w:basedOn w:val="a0"/>
    <w:uiPriority w:val="20"/>
    <w:qFormat/>
    <w:rsid w:val="00B3217B"/>
    <w:rPr>
      <w:i/>
      <w:iCs/>
    </w:rPr>
  </w:style>
  <w:style w:type="paragraph" w:customStyle="1" w:styleId="consnormal">
    <w:name w:val="consnormal"/>
    <w:basedOn w:val="a"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217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53</cp:revision>
  <cp:lastPrinted>2023-07-14T05:52:00Z</cp:lastPrinted>
  <dcterms:created xsi:type="dcterms:W3CDTF">2018-05-16T06:12:00Z</dcterms:created>
  <dcterms:modified xsi:type="dcterms:W3CDTF">2023-07-14T05:53:00Z</dcterms:modified>
</cp:coreProperties>
</file>