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D35" w:rsidRDefault="00984D35">
      <w:pPr>
        <w:pStyle w:val="40"/>
        <w:keepNext/>
        <w:keepLines/>
        <w:shd w:val="clear" w:color="auto" w:fill="auto"/>
        <w:spacing w:before="0" w:after="234" w:line="220" w:lineRule="exact"/>
        <w:ind w:right="160" w:firstLine="0"/>
      </w:pPr>
      <w:bookmarkStart w:id="0" w:name="bookmark0"/>
    </w:p>
    <w:p w:rsidR="0043233F" w:rsidRDefault="0043233F">
      <w:pPr>
        <w:pStyle w:val="40"/>
        <w:keepNext/>
        <w:keepLines/>
        <w:shd w:val="clear" w:color="auto" w:fill="auto"/>
        <w:spacing w:before="0" w:after="234" w:line="220" w:lineRule="exact"/>
        <w:ind w:right="160" w:firstLine="0"/>
      </w:pPr>
      <w:r>
        <w:t>Договор №</w:t>
      </w:r>
      <w:r w:rsidR="00F26C41">
        <w:t xml:space="preserve"> Луж</w:t>
      </w:r>
      <w:r w:rsidR="00FD2612">
        <w:t>-У</w:t>
      </w:r>
      <w:r w:rsidR="00804767">
        <w:t>К</w:t>
      </w:r>
      <w:r w:rsidR="000602C8">
        <w:t>-0</w:t>
      </w:r>
      <w:r w:rsidR="00F26C41">
        <w:t>1</w:t>
      </w:r>
      <w:r w:rsidR="00FD2612">
        <w:t>/19-ВК</w:t>
      </w:r>
      <w:r w:rsidR="00804767">
        <w:t xml:space="preserve"> -СОИ</w:t>
      </w:r>
    </w:p>
    <w:p w:rsidR="000C22F5" w:rsidRDefault="0043233F">
      <w:pPr>
        <w:pStyle w:val="40"/>
        <w:keepNext/>
        <w:keepLines/>
        <w:shd w:val="clear" w:color="auto" w:fill="auto"/>
        <w:spacing w:before="0" w:after="234" w:line="220" w:lineRule="exact"/>
        <w:ind w:right="160" w:firstLine="0"/>
      </w:pPr>
      <w:r>
        <w:t xml:space="preserve">ресурсоснабжения в целях содержания общего имущества МКД </w:t>
      </w:r>
      <w:bookmarkEnd w:id="0"/>
    </w:p>
    <w:p w:rsidR="00984D35" w:rsidRDefault="00984D35">
      <w:pPr>
        <w:pStyle w:val="40"/>
        <w:keepNext/>
        <w:keepLines/>
        <w:shd w:val="clear" w:color="auto" w:fill="auto"/>
        <w:spacing w:before="0" w:after="234" w:line="220" w:lineRule="exact"/>
        <w:ind w:right="160" w:firstLine="0"/>
      </w:pPr>
    </w:p>
    <w:p w:rsidR="000C22F5" w:rsidRDefault="004F0089">
      <w:pPr>
        <w:pStyle w:val="21"/>
        <w:shd w:val="clear" w:color="auto" w:fill="auto"/>
        <w:tabs>
          <w:tab w:val="left" w:pos="7080"/>
          <w:tab w:val="left" w:leader="underscore" w:pos="7411"/>
          <w:tab w:val="left" w:leader="underscore" w:pos="8899"/>
          <w:tab w:val="left" w:leader="underscore" w:pos="9418"/>
        </w:tabs>
        <w:spacing w:before="0" w:after="214" w:line="220" w:lineRule="exact"/>
      </w:pPr>
      <w:r>
        <w:t xml:space="preserve">г. </w:t>
      </w:r>
      <w:r w:rsidR="0079071F">
        <w:t>Луга</w:t>
      </w:r>
      <w:r w:rsidR="0043233F">
        <w:tab/>
        <w:t>«</w:t>
      </w:r>
      <w:r w:rsidR="0043233F">
        <w:tab/>
        <w:t>»</w:t>
      </w:r>
      <w:r w:rsidR="0043233F">
        <w:tab/>
        <w:t>201</w:t>
      </w:r>
      <w:r w:rsidR="0043233F">
        <w:tab/>
        <w:t>г.</w:t>
      </w:r>
    </w:p>
    <w:p w:rsidR="00984D35" w:rsidRDefault="00984D35" w:rsidP="00984D35">
      <w:pPr>
        <w:pStyle w:val="21"/>
        <w:shd w:val="clear" w:color="auto" w:fill="auto"/>
        <w:tabs>
          <w:tab w:val="left" w:leader="underscore" w:pos="5693"/>
        </w:tabs>
        <w:spacing w:before="0" w:after="0" w:line="250" w:lineRule="exact"/>
        <w:ind w:firstLine="851"/>
        <w:rPr>
          <w:b/>
          <w:color w:val="auto"/>
        </w:rPr>
      </w:pPr>
    </w:p>
    <w:p w:rsidR="000D7B77" w:rsidRDefault="000D7B77" w:rsidP="000D7B77">
      <w:pPr>
        <w:pStyle w:val="21"/>
        <w:shd w:val="clear" w:color="auto" w:fill="auto"/>
        <w:tabs>
          <w:tab w:val="left" w:leader="underscore" w:pos="5693"/>
        </w:tabs>
        <w:spacing w:before="0" w:after="0" w:line="250" w:lineRule="exact"/>
        <w:ind w:firstLine="851"/>
        <w:rPr>
          <w:sz w:val="24"/>
          <w:szCs w:val="24"/>
        </w:rPr>
      </w:pPr>
      <w:bookmarkStart w:id="1" w:name="bookmark22"/>
      <w:r w:rsidRPr="001540F0">
        <w:rPr>
          <w:b/>
          <w:color w:val="auto"/>
          <w:sz w:val="24"/>
          <w:szCs w:val="24"/>
        </w:rPr>
        <w:t>Государственное унитарное предприятие «Водоканал Ленинградской области» (ГУП «Леноблводоканал»)</w:t>
      </w:r>
      <w:r w:rsidRPr="001540F0">
        <w:rPr>
          <w:color w:val="auto"/>
          <w:sz w:val="24"/>
          <w:szCs w:val="24"/>
        </w:rPr>
        <w:t xml:space="preserve">, именуемое в дальнейшем </w:t>
      </w:r>
      <w:r w:rsidRPr="001540F0">
        <w:rPr>
          <w:b/>
          <w:color w:val="auto"/>
          <w:sz w:val="24"/>
          <w:szCs w:val="24"/>
        </w:rPr>
        <w:t xml:space="preserve">«Ресурсоснабжающая организация», </w:t>
      </w:r>
      <w:r w:rsidRPr="001540F0">
        <w:rPr>
          <w:color w:val="auto"/>
          <w:sz w:val="24"/>
          <w:szCs w:val="24"/>
        </w:rPr>
        <w:t>в лице первого заместителя генерального директора Бондаренко Игоря Александровича, действующего на основании доверенности № 216 от 14.08.2018г. с одной стороны,</w:t>
      </w:r>
      <w:r w:rsidRPr="001540F0">
        <w:rPr>
          <w:sz w:val="24"/>
          <w:szCs w:val="24"/>
        </w:rPr>
        <w:t xml:space="preserve"> и </w:t>
      </w:r>
      <w:r w:rsidRPr="004765A3">
        <w:rPr>
          <w:b/>
          <w:sz w:val="24"/>
          <w:szCs w:val="24"/>
        </w:rPr>
        <w:t>Общество с ограниченной ответственностью «</w:t>
      </w:r>
      <w:r w:rsidR="0079071F">
        <w:rPr>
          <w:b/>
          <w:sz w:val="24"/>
          <w:szCs w:val="24"/>
        </w:rPr>
        <w:t>ЖЭУ</w:t>
      </w:r>
      <w:r w:rsidR="004765A3">
        <w:rPr>
          <w:b/>
          <w:sz w:val="24"/>
          <w:szCs w:val="24"/>
        </w:rPr>
        <w:t>» (</w:t>
      </w:r>
      <w:r w:rsidRPr="004765A3">
        <w:rPr>
          <w:b/>
          <w:sz w:val="24"/>
          <w:szCs w:val="24"/>
        </w:rPr>
        <w:t>ООО «</w:t>
      </w:r>
      <w:r w:rsidR="0079071F">
        <w:rPr>
          <w:b/>
          <w:sz w:val="24"/>
          <w:szCs w:val="24"/>
        </w:rPr>
        <w:t>ЖЭУ</w:t>
      </w:r>
      <w:r w:rsidRPr="004765A3">
        <w:rPr>
          <w:b/>
          <w:sz w:val="24"/>
          <w:szCs w:val="24"/>
        </w:rPr>
        <w:t>»)</w:t>
      </w:r>
      <w:r w:rsidRPr="001540F0">
        <w:rPr>
          <w:sz w:val="24"/>
          <w:szCs w:val="24"/>
        </w:rPr>
        <w:t xml:space="preserve">, именуемое в дальнейшем </w:t>
      </w:r>
      <w:r w:rsidRPr="004765A3">
        <w:rPr>
          <w:b/>
          <w:sz w:val="24"/>
          <w:szCs w:val="24"/>
        </w:rPr>
        <w:t>«Исполнитель»</w:t>
      </w:r>
      <w:r w:rsidRPr="001540F0">
        <w:rPr>
          <w:sz w:val="24"/>
          <w:szCs w:val="24"/>
        </w:rPr>
        <w:t xml:space="preserve">, в лице </w:t>
      </w:r>
      <w:r>
        <w:rPr>
          <w:sz w:val="24"/>
          <w:szCs w:val="24"/>
        </w:rPr>
        <w:t xml:space="preserve">директора </w:t>
      </w:r>
      <w:r w:rsidR="0079071F">
        <w:rPr>
          <w:sz w:val="24"/>
          <w:szCs w:val="24"/>
        </w:rPr>
        <w:t>Львова Виктора Викторовича</w:t>
      </w:r>
      <w:r>
        <w:rPr>
          <w:sz w:val="24"/>
          <w:szCs w:val="24"/>
        </w:rPr>
        <w:t>,</w:t>
      </w:r>
      <w:r w:rsidRPr="001540F0">
        <w:rPr>
          <w:sz w:val="24"/>
          <w:szCs w:val="24"/>
        </w:rPr>
        <w:t xml:space="preserve"> действующего на основании Устава, с другой стороны, (в дальнейшем совместно именуемые «Стороны»), заключили настоящий договор (именуемый в дальнейшем «Договор») о нижеследующем.</w:t>
      </w:r>
    </w:p>
    <w:p w:rsidR="00581EFA" w:rsidRPr="001540F0" w:rsidRDefault="00581EFA" w:rsidP="000D7B77">
      <w:pPr>
        <w:pStyle w:val="21"/>
        <w:shd w:val="clear" w:color="auto" w:fill="auto"/>
        <w:tabs>
          <w:tab w:val="left" w:leader="underscore" w:pos="5693"/>
        </w:tabs>
        <w:spacing w:before="0" w:after="0" w:line="250" w:lineRule="exact"/>
        <w:ind w:firstLine="851"/>
        <w:rPr>
          <w:sz w:val="24"/>
          <w:szCs w:val="24"/>
        </w:rPr>
      </w:pPr>
    </w:p>
    <w:p w:rsidR="000D7B77" w:rsidRDefault="000D7B77" w:rsidP="000D7B77">
      <w:pPr>
        <w:pStyle w:val="40"/>
        <w:keepNext/>
        <w:keepLines/>
        <w:numPr>
          <w:ilvl w:val="0"/>
          <w:numId w:val="1"/>
        </w:numPr>
        <w:shd w:val="clear" w:color="auto" w:fill="auto"/>
        <w:tabs>
          <w:tab w:val="left" w:pos="4270"/>
        </w:tabs>
        <w:spacing w:before="0" w:after="210" w:line="220" w:lineRule="exact"/>
        <w:ind w:left="3920" w:firstLine="0"/>
        <w:jc w:val="both"/>
      </w:pPr>
      <w:bookmarkStart w:id="2" w:name="bookmark1"/>
      <w:r>
        <w:t>ПРЕДМЕТ Договора</w:t>
      </w:r>
      <w:bookmarkEnd w:id="2"/>
    </w:p>
    <w:p w:rsidR="000D7B77" w:rsidRPr="001540F0" w:rsidRDefault="000D7B77" w:rsidP="000D7B77">
      <w:pPr>
        <w:pStyle w:val="21"/>
        <w:numPr>
          <w:ilvl w:val="1"/>
          <w:numId w:val="1"/>
        </w:numPr>
        <w:shd w:val="clear" w:color="auto" w:fill="auto"/>
        <w:tabs>
          <w:tab w:val="left" w:pos="1061"/>
        </w:tabs>
        <w:spacing w:before="0" w:after="0" w:line="250" w:lineRule="exact"/>
        <w:ind w:firstLine="600"/>
        <w:rPr>
          <w:sz w:val="24"/>
          <w:szCs w:val="24"/>
        </w:rPr>
      </w:pPr>
      <w:r w:rsidRPr="001540F0">
        <w:rPr>
          <w:sz w:val="24"/>
          <w:szCs w:val="24"/>
        </w:rPr>
        <w:t>По настоящему договору Ресурсоснабжающая организация обязуется подавать Исполнителю через присоединённую сеть (присоединённые сети) холодную воду, потребляемую при содержании общего имущества в многоквартирном доме, а также принимать сточные бытовые воды в целях содержания общего имущества в многоквартирном доме, отводимые по централизованным сетям инженерно-технического обеспечения, а Исполнитель обязуется оплачивать Ресурсоснабжающей организации отпущенную холодную воду и (или) отведенные сточные воды, потребляемые при содержании общего имущества в многоквартирном доме, (далее по тексту совместно или по отдельности - «Коммунальные ресурсы» или «КР СОИ») в объёме, порядке и сроки в соответствии с условиями договора, соблюдать предусмотренный договором режим потребления (отведения), обеспечивать безопасность эксплуатации находящихся в её ведении сетей и исправность используемых им приборов и оборудования, связанных с потреблением Коммунальных ресурсов.</w:t>
      </w:r>
    </w:p>
    <w:p w:rsidR="000D7B77" w:rsidRPr="001540F0" w:rsidRDefault="000D7B77" w:rsidP="000D7B77">
      <w:pPr>
        <w:pStyle w:val="21"/>
        <w:shd w:val="clear" w:color="auto" w:fill="auto"/>
        <w:spacing w:before="0" w:after="0" w:line="250" w:lineRule="exact"/>
        <w:ind w:firstLine="760"/>
        <w:rPr>
          <w:sz w:val="24"/>
          <w:szCs w:val="24"/>
        </w:rPr>
      </w:pPr>
      <w:r w:rsidRPr="001540F0">
        <w:rPr>
          <w:sz w:val="24"/>
          <w:szCs w:val="24"/>
        </w:rPr>
        <w:t>Поставка холодной воды Исполнителем осуществляется по централизованным сетям холодного водоснабжения Ресурсоснабжающей организации до границ земельного участка многоквартирного дома, согласно условиям договора в объёме, необходимом в целях содержания общего имущества в многоквартирном доме.</w:t>
      </w:r>
    </w:p>
    <w:p w:rsidR="000D7B77" w:rsidRPr="001540F0" w:rsidRDefault="000D7B77" w:rsidP="000D7B77">
      <w:pPr>
        <w:pStyle w:val="21"/>
        <w:shd w:val="clear" w:color="auto" w:fill="auto"/>
        <w:spacing w:before="0" w:after="0" w:line="250" w:lineRule="exact"/>
        <w:ind w:firstLine="760"/>
        <w:rPr>
          <w:sz w:val="24"/>
          <w:szCs w:val="24"/>
        </w:rPr>
      </w:pPr>
      <w:r w:rsidRPr="001540F0">
        <w:rPr>
          <w:sz w:val="24"/>
          <w:szCs w:val="24"/>
        </w:rPr>
        <w:t>Приём сточных бытовых вод от Исполнителя осуществляется в централизованную систему водоотведения Ресурсоснабжающей организации от границ земельного участка многоквартирного дома, согласно условиям договора в объёме, необходимом в целях содержания общего имущества в многоквартирном доме.</w:t>
      </w:r>
    </w:p>
    <w:p w:rsidR="000D7B77" w:rsidRPr="001540F0" w:rsidRDefault="000D7B77" w:rsidP="000D7B77">
      <w:pPr>
        <w:pStyle w:val="21"/>
        <w:shd w:val="clear" w:color="auto" w:fill="auto"/>
        <w:spacing w:before="0" w:after="0" w:line="250" w:lineRule="exact"/>
        <w:ind w:firstLine="760"/>
        <w:rPr>
          <w:sz w:val="24"/>
          <w:szCs w:val="24"/>
        </w:rPr>
      </w:pPr>
      <w:r w:rsidRPr="001540F0">
        <w:rPr>
          <w:sz w:val="24"/>
          <w:szCs w:val="24"/>
        </w:rPr>
        <w:t>Перечень объектов водоснабжения и водоотведения (многоквартирных домов) определяется Приложением № 4 к договору.</w:t>
      </w:r>
    </w:p>
    <w:p w:rsidR="000D7B77" w:rsidRPr="001540F0" w:rsidRDefault="000D7B77" w:rsidP="000D7B77">
      <w:pPr>
        <w:pStyle w:val="21"/>
        <w:numPr>
          <w:ilvl w:val="1"/>
          <w:numId w:val="1"/>
        </w:numPr>
        <w:shd w:val="clear" w:color="auto" w:fill="auto"/>
        <w:tabs>
          <w:tab w:val="left" w:pos="1162"/>
        </w:tabs>
        <w:spacing w:before="0" w:after="0" w:line="250" w:lineRule="exact"/>
        <w:ind w:firstLine="760"/>
        <w:rPr>
          <w:sz w:val="24"/>
          <w:szCs w:val="24"/>
        </w:rPr>
      </w:pPr>
      <w:r w:rsidRPr="001540F0">
        <w:rPr>
          <w:sz w:val="24"/>
          <w:szCs w:val="24"/>
        </w:rPr>
        <w:t xml:space="preserve">Ресурсоснабжающей организацией осуществляется поставка Исполнителю холодной воды установленного качества в объеме, установленном настоящим договором. Ресурсоснабжающая организация не допускает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w:t>
      </w:r>
      <w:proofErr w:type="gramStart"/>
      <w:r w:rsidRPr="001540F0">
        <w:rPr>
          <w:sz w:val="24"/>
          <w:szCs w:val="24"/>
        </w:rPr>
        <w:t>Федерации..</w:t>
      </w:r>
      <w:proofErr w:type="gramEnd"/>
    </w:p>
    <w:p w:rsidR="000D7B77" w:rsidRPr="001540F0" w:rsidRDefault="000D7B77" w:rsidP="000D7B77">
      <w:pPr>
        <w:pStyle w:val="21"/>
        <w:numPr>
          <w:ilvl w:val="1"/>
          <w:numId w:val="1"/>
        </w:numPr>
        <w:shd w:val="clear" w:color="auto" w:fill="auto"/>
        <w:tabs>
          <w:tab w:val="left" w:pos="1162"/>
        </w:tabs>
        <w:spacing w:before="0" w:after="0" w:line="250" w:lineRule="exact"/>
        <w:ind w:firstLine="760"/>
        <w:rPr>
          <w:sz w:val="24"/>
          <w:szCs w:val="24"/>
        </w:rPr>
      </w:pPr>
      <w:r w:rsidRPr="001540F0">
        <w:rPr>
          <w:sz w:val="24"/>
          <w:szCs w:val="24"/>
        </w:rPr>
        <w:t>Поставка холодной воды Исполнителем производится из централизованных систем холодного водоснабжения Ресурсоснабжающей организации согласно условиям договора в объёме, необходимом в целях содержания общего имущества в многоквартирном доме.</w:t>
      </w:r>
    </w:p>
    <w:p w:rsidR="000D7B77" w:rsidRPr="001540F0" w:rsidRDefault="000D7B77" w:rsidP="000D7B77">
      <w:pPr>
        <w:pStyle w:val="21"/>
        <w:numPr>
          <w:ilvl w:val="1"/>
          <w:numId w:val="1"/>
        </w:numPr>
        <w:shd w:val="clear" w:color="auto" w:fill="auto"/>
        <w:tabs>
          <w:tab w:val="left" w:pos="1183"/>
        </w:tabs>
        <w:spacing w:before="0" w:after="0" w:line="250" w:lineRule="exact"/>
        <w:ind w:firstLine="760"/>
        <w:rPr>
          <w:sz w:val="24"/>
          <w:szCs w:val="24"/>
        </w:rPr>
      </w:pPr>
      <w:r w:rsidRPr="001540F0">
        <w:rPr>
          <w:sz w:val="24"/>
          <w:szCs w:val="24"/>
        </w:rPr>
        <w:t>Понятия, используемые в Договоре, означают следующее:</w:t>
      </w:r>
    </w:p>
    <w:p w:rsidR="000D7B77" w:rsidRPr="001540F0" w:rsidRDefault="000D7B77" w:rsidP="000D7B77">
      <w:pPr>
        <w:pStyle w:val="21"/>
        <w:shd w:val="clear" w:color="auto" w:fill="auto"/>
        <w:spacing w:before="0" w:after="0" w:line="250" w:lineRule="exact"/>
        <w:ind w:firstLine="760"/>
        <w:rPr>
          <w:sz w:val="24"/>
          <w:szCs w:val="24"/>
        </w:rPr>
      </w:pPr>
      <w:r w:rsidRPr="001540F0">
        <w:rPr>
          <w:rStyle w:val="210"/>
          <w:sz w:val="24"/>
          <w:szCs w:val="24"/>
        </w:rPr>
        <w:t xml:space="preserve">«Внутридомовые инженерные системы водоотведения» </w:t>
      </w:r>
      <w:r w:rsidRPr="001540F0">
        <w:rPr>
          <w:sz w:val="24"/>
          <w:szCs w:val="24"/>
        </w:rPr>
        <w:t>- являющиеся общим имуществом собственников помещений в МКД инженерные коммуникации (сети), механическое, санитарно</w:t>
      </w:r>
      <w:r w:rsidRPr="001540F0">
        <w:rPr>
          <w:sz w:val="24"/>
          <w:szCs w:val="24"/>
        </w:rPr>
        <w:softHyphen/>
        <w:t xml:space="preserve">техническое и иное оборудование, предназначенные для сброса сточных бытовых вод (стоков) в централизованные сети инженерно-технического </w:t>
      </w:r>
      <w:r w:rsidRPr="001540F0">
        <w:rPr>
          <w:sz w:val="24"/>
          <w:szCs w:val="24"/>
        </w:rPr>
        <w:lastRenderedPageBreak/>
        <w:t>обеспечения в границах от внешней стены МКД до внутриквартирного оборудования.</w:t>
      </w:r>
    </w:p>
    <w:p w:rsidR="000D7B77" w:rsidRPr="001540F0" w:rsidRDefault="000D7B77" w:rsidP="000D7B77">
      <w:pPr>
        <w:pStyle w:val="21"/>
        <w:shd w:val="clear" w:color="auto" w:fill="auto"/>
        <w:spacing w:before="0" w:after="0" w:line="250" w:lineRule="exact"/>
        <w:ind w:firstLine="760"/>
        <w:rPr>
          <w:sz w:val="24"/>
          <w:szCs w:val="24"/>
        </w:rPr>
      </w:pPr>
      <w:r w:rsidRPr="001540F0">
        <w:rPr>
          <w:sz w:val="24"/>
          <w:szCs w:val="24"/>
        </w:rPr>
        <w:t>Внутридомовая инженерная система водоотведения состоит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D7B77" w:rsidRPr="001540F0" w:rsidRDefault="000D7B77" w:rsidP="000D7B77">
      <w:pPr>
        <w:pStyle w:val="21"/>
        <w:shd w:val="clear" w:color="auto" w:fill="auto"/>
        <w:spacing w:before="0" w:after="0" w:line="250" w:lineRule="exact"/>
        <w:ind w:firstLine="760"/>
        <w:rPr>
          <w:sz w:val="24"/>
          <w:szCs w:val="24"/>
        </w:rPr>
      </w:pPr>
      <w:r w:rsidRPr="001540F0">
        <w:rPr>
          <w:rStyle w:val="210"/>
          <w:sz w:val="24"/>
          <w:szCs w:val="24"/>
        </w:rPr>
        <w:t xml:space="preserve">«Внутридомовые инженерные системы холодного водоснабжения» </w:t>
      </w:r>
      <w:r w:rsidRPr="001540F0">
        <w:rPr>
          <w:sz w:val="24"/>
          <w:szCs w:val="24"/>
        </w:rPr>
        <w:t>- являющиеся общим имуществом собственников помещений в МКД инженерные коммуникации (сети), механическое, санитарно-техническое и иное оборудование, предназначенные для подачи холодной воды от централизованных сетей инженерно-технического обеспечения до внутриквартирного оборудования, а также для производства и предоставления Управляющей организациией коммунальной услуги по горячему водоснабжению (при отсутствии централизованного горячего водоснабжения);</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Внутридомовая инженерная система холодного водоснабжения состоит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(далее - ОДПУ)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D7B77" w:rsidRPr="001540F0" w:rsidRDefault="000D7B77" w:rsidP="000D7B77">
      <w:pPr>
        <w:pStyle w:val="21"/>
        <w:shd w:val="clear" w:color="auto" w:fill="auto"/>
        <w:spacing w:before="0" w:after="0" w:line="250" w:lineRule="exact"/>
        <w:ind w:firstLine="740"/>
        <w:rPr>
          <w:sz w:val="24"/>
          <w:szCs w:val="24"/>
        </w:rPr>
      </w:pPr>
      <w:r w:rsidRPr="001540F0">
        <w:rPr>
          <w:rStyle w:val="210"/>
          <w:sz w:val="24"/>
          <w:szCs w:val="24"/>
        </w:rPr>
        <w:t xml:space="preserve">«Централизованные сети инженерно-технического обеспечения» </w:t>
      </w:r>
      <w:r w:rsidRPr="001540F0">
        <w:rPr>
          <w:sz w:val="24"/>
          <w:szCs w:val="24"/>
        </w:rPr>
        <w:t>- совокупность трубопроводов, коммуникаций и других сооружений, предназначенных для отвода сточных бытовых вод из внутридомовых инженерных систем водоотведения, а также транспортировки и сброса в водный объект сточных бытовых вод.</w:t>
      </w:r>
    </w:p>
    <w:p w:rsidR="000D7B77" w:rsidRPr="001540F0" w:rsidRDefault="000D7B77" w:rsidP="000D7B77">
      <w:pPr>
        <w:pStyle w:val="21"/>
        <w:numPr>
          <w:ilvl w:val="1"/>
          <w:numId w:val="1"/>
        </w:numPr>
        <w:shd w:val="clear" w:color="auto" w:fill="auto"/>
        <w:tabs>
          <w:tab w:val="left" w:pos="1162"/>
        </w:tabs>
        <w:spacing w:before="0" w:after="0" w:line="250" w:lineRule="exact"/>
        <w:ind w:firstLine="740"/>
        <w:rPr>
          <w:sz w:val="24"/>
          <w:szCs w:val="24"/>
        </w:rPr>
      </w:pPr>
      <w:r w:rsidRPr="001540F0">
        <w:rPr>
          <w:sz w:val="24"/>
          <w:szCs w:val="24"/>
        </w:rPr>
        <w:t>Стороны при выполнении условий Договора, а так же при взаимных расчётах, обязуются руководствоваться нормами действующего законодательства РФ, в том числе, но не исключительно:</w:t>
      </w:r>
    </w:p>
    <w:p w:rsidR="000D7B77" w:rsidRPr="001540F0" w:rsidRDefault="000D7B77" w:rsidP="000D7B77">
      <w:pPr>
        <w:pStyle w:val="21"/>
        <w:numPr>
          <w:ilvl w:val="0"/>
          <w:numId w:val="2"/>
        </w:numPr>
        <w:shd w:val="clear" w:color="auto" w:fill="auto"/>
        <w:tabs>
          <w:tab w:val="left" w:pos="938"/>
        </w:tabs>
        <w:spacing w:before="0" w:after="0" w:line="250" w:lineRule="exact"/>
        <w:ind w:firstLine="740"/>
        <w:rPr>
          <w:sz w:val="24"/>
          <w:szCs w:val="24"/>
        </w:rPr>
      </w:pPr>
      <w:r w:rsidRPr="001540F0">
        <w:rPr>
          <w:sz w:val="24"/>
          <w:szCs w:val="24"/>
        </w:rPr>
        <w:t>Гражданским кодексом РФ;</w:t>
      </w:r>
    </w:p>
    <w:p w:rsidR="000D7B77" w:rsidRPr="001540F0" w:rsidRDefault="000D7B77" w:rsidP="000D7B77">
      <w:pPr>
        <w:pStyle w:val="21"/>
        <w:numPr>
          <w:ilvl w:val="0"/>
          <w:numId w:val="2"/>
        </w:numPr>
        <w:shd w:val="clear" w:color="auto" w:fill="auto"/>
        <w:tabs>
          <w:tab w:val="left" w:pos="938"/>
        </w:tabs>
        <w:spacing w:before="0" w:after="0" w:line="250" w:lineRule="exact"/>
        <w:ind w:firstLine="740"/>
        <w:rPr>
          <w:sz w:val="24"/>
          <w:szCs w:val="24"/>
        </w:rPr>
      </w:pPr>
      <w:r w:rsidRPr="001540F0">
        <w:rPr>
          <w:sz w:val="24"/>
          <w:szCs w:val="24"/>
        </w:rPr>
        <w:t>Жилищным кодексом РФ от 29.12.2004 № 188-ФЗ;</w:t>
      </w:r>
    </w:p>
    <w:p w:rsidR="000D7B77" w:rsidRPr="001540F0" w:rsidRDefault="000D7B77" w:rsidP="000D7B77">
      <w:pPr>
        <w:pStyle w:val="21"/>
        <w:numPr>
          <w:ilvl w:val="0"/>
          <w:numId w:val="2"/>
        </w:numPr>
        <w:shd w:val="clear" w:color="auto" w:fill="auto"/>
        <w:tabs>
          <w:tab w:val="left" w:pos="938"/>
        </w:tabs>
        <w:spacing w:before="0" w:after="0" w:line="250" w:lineRule="exact"/>
        <w:ind w:firstLine="740"/>
        <w:rPr>
          <w:sz w:val="24"/>
          <w:szCs w:val="24"/>
        </w:rPr>
      </w:pPr>
      <w:r w:rsidRPr="001540F0">
        <w:rPr>
          <w:sz w:val="24"/>
          <w:szCs w:val="24"/>
        </w:rPr>
        <w:t>Федеральным законом «О водоснабжении и водоотведении» от 07.12.2011 № 416-ФЗ;</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 xml:space="preserve">Федеральным законом "О деятельности по приему платежей физических лиц, осуществляемой платежными агентами" от 03.06.2009 </w:t>
      </w:r>
      <w:r w:rsidRPr="001540F0">
        <w:rPr>
          <w:sz w:val="24"/>
          <w:szCs w:val="24"/>
          <w:lang w:val="en-US" w:eastAsia="en-US" w:bidi="en-US"/>
        </w:rPr>
        <w:t>N</w:t>
      </w:r>
      <w:r w:rsidRPr="001540F0">
        <w:rPr>
          <w:sz w:val="24"/>
          <w:szCs w:val="24"/>
          <w:lang w:eastAsia="en-US" w:bidi="en-US"/>
        </w:rPr>
        <w:t xml:space="preserve"> </w:t>
      </w:r>
      <w:r w:rsidRPr="001540F0">
        <w:rPr>
          <w:sz w:val="24"/>
          <w:szCs w:val="24"/>
        </w:rPr>
        <w:t>103-ФЗ;</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Постановлением Правительства РФ от 14.02.2012 № 124 «О правилах, обязательных при заключении договоров снабжения коммунальными ресурсами для целей оказания коммунальных услуг» (далее - «Правила заключения договоров № 124»);</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Постановлением Правительства РФ от 12.02.1999 № 167 «Об утверждении Правил пользования систем коммунального водоснабжения и канализации в Российской Федерации»;</w:t>
      </w:r>
    </w:p>
    <w:p w:rsidR="000D7B77" w:rsidRPr="001540F0" w:rsidRDefault="000D7B77" w:rsidP="000D7B77">
      <w:pPr>
        <w:pStyle w:val="21"/>
        <w:numPr>
          <w:ilvl w:val="0"/>
          <w:numId w:val="2"/>
        </w:numPr>
        <w:shd w:val="clear" w:color="auto" w:fill="auto"/>
        <w:tabs>
          <w:tab w:val="left" w:pos="913"/>
        </w:tabs>
        <w:spacing w:before="0" w:after="0" w:line="250" w:lineRule="exact"/>
        <w:ind w:firstLine="740"/>
        <w:rPr>
          <w:sz w:val="24"/>
          <w:szCs w:val="24"/>
        </w:rPr>
      </w:pPr>
      <w:r w:rsidRPr="001540F0">
        <w:rPr>
          <w:sz w:val="24"/>
          <w:szCs w:val="24"/>
        </w:rPr>
        <w:t>Постановлением Правительства РФ от 28.03.2012 № 253 «О требованиях к осуществлению расчетов за ресурсы, необходимые для предоставления коммунальных услуг»;</w:t>
      </w:r>
    </w:p>
    <w:p w:rsidR="000D7B77" w:rsidRPr="001540F0" w:rsidRDefault="000D7B77" w:rsidP="000D7B77">
      <w:pPr>
        <w:pStyle w:val="21"/>
        <w:numPr>
          <w:ilvl w:val="0"/>
          <w:numId w:val="2"/>
        </w:numPr>
        <w:shd w:val="clear" w:color="auto" w:fill="auto"/>
        <w:tabs>
          <w:tab w:val="left" w:pos="913"/>
        </w:tabs>
        <w:spacing w:before="0" w:after="0" w:line="250" w:lineRule="exact"/>
        <w:ind w:firstLine="740"/>
        <w:rPr>
          <w:sz w:val="24"/>
          <w:szCs w:val="24"/>
        </w:rPr>
      </w:pPr>
      <w:r w:rsidRPr="001540F0">
        <w:rPr>
          <w:sz w:val="24"/>
          <w:szCs w:val="24"/>
        </w:rPr>
        <w:t>Постановлением Правительства РФ от 23.05.2006 № 306 «Об утверждении Правил установления и определения нормативов потребления коммунальных услуг»;</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Постановлением Правительства от 06.05.2011 № 354 «О предоставлении коммунальных услуг собственникам и пользователям помещений в МКД и жилых домов» (далее - «Правила предоставления коммунальных услуг»);</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Постановлением Правительства РФ от 13.08.2006 №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Постановлением Правительства РФ от 29.07.2013 № 644 «Об утверждении Правил холодного водоснабжения и водоотведения и о внесении изменений в некоторые акты Правительства РФ»;</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rsidR="000D7B77" w:rsidRPr="001540F0" w:rsidRDefault="000D7B77" w:rsidP="000D7B77">
      <w:pPr>
        <w:pStyle w:val="21"/>
        <w:numPr>
          <w:ilvl w:val="0"/>
          <w:numId w:val="2"/>
        </w:numPr>
        <w:shd w:val="clear" w:color="auto" w:fill="auto"/>
        <w:tabs>
          <w:tab w:val="left" w:pos="913"/>
        </w:tabs>
        <w:spacing w:before="0" w:after="0" w:line="250" w:lineRule="exact"/>
        <w:ind w:firstLine="740"/>
        <w:rPr>
          <w:sz w:val="24"/>
          <w:szCs w:val="24"/>
        </w:rPr>
      </w:pPr>
      <w:r w:rsidRPr="001540F0">
        <w:rPr>
          <w:sz w:val="24"/>
          <w:szCs w:val="24"/>
        </w:rPr>
        <w:t xml:space="preserve">Постановлением Госстроя РФ от 27.09.2003 </w:t>
      </w:r>
      <w:r w:rsidRPr="001540F0">
        <w:rPr>
          <w:sz w:val="24"/>
          <w:szCs w:val="24"/>
          <w:lang w:val="en-US" w:eastAsia="en-US" w:bidi="en-US"/>
        </w:rPr>
        <w:t>N</w:t>
      </w:r>
      <w:r w:rsidRPr="001540F0">
        <w:rPr>
          <w:sz w:val="24"/>
          <w:szCs w:val="24"/>
          <w:lang w:eastAsia="en-US" w:bidi="en-US"/>
        </w:rPr>
        <w:t xml:space="preserve"> </w:t>
      </w:r>
      <w:r w:rsidRPr="001540F0">
        <w:rPr>
          <w:sz w:val="24"/>
          <w:szCs w:val="24"/>
        </w:rPr>
        <w:t>170 "Об утверждении Правил и норм технической эксплуатации жилищного фонда";</w:t>
      </w:r>
    </w:p>
    <w:p w:rsidR="000D7B77" w:rsidRPr="001540F0" w:rsidRDefault="000D7B77" w:rsidP="000D7B77">
      <w:pPr>
        <w:pStyle w:val="21"/>
        <w:numPr>
          <w:ilvl w:val="0"/>
          <w:numId w:val="2"/>
        </w:numPr>
        <w:shd w:val="clear" w:color="auto" w:fill="auto"/>
        <w:tabs>
          <w:tab w:val="left" w:pos="970"/>
        </w:tabs>
        <w:spacing w:before="0" w:after="0" w:line="250" w:lineRule="exact"/>
        <w:ind w:firstLine="740"/>
        <w:rPr>
          <w:sz w:val="24"/>
          <w:szCs w:val="24"/>
        </w:rPr>
      </w:pPr>
      <w:r w:rsidRPr="001540F0">
        <w:rPr>
          <w:sz w:val="24"/>
          <w:szCs w:val="24"/>
        </w:rPr>
        <w:t xml:space="preserve">Приказом Госстроя России от 30.12.1999 № 168 «Об утверждении Правил технической эксплуатации систем и сооружений коммунального водоснабжения и </w:t>
      </w:r>
      <w:r w:rsidRPr="001540F0">
        <w:rPr>
          <w:sz w:val="24"/>
          <w:szCs w:val="24"/>
        </w:rPr>
        <w:lastRenderedPageBreak/>
        <w:t>канализации»;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а также документами, указанными в Приложении № 6 к Договору.</w:t>
      </w:r>
    </w:p>
    <w:p w:rsidR="000D7B77" w:rsidRPr="001540F0" w:rsidRDefault="000D7B77" w:rsidP="000D7B77">
      <w:pPr>
        <w:pStyle w:val="21"/>
        <w:numPr>
          <w:ilvl w:val="0"/>
          <w:numId w:val="1"/>
        </w:numPr>
        <w:shd w:val="clear" w:color="auto" w:fill="auto"/>
        <w:tabs>
          <w:tab w:val="left" w:pos="985"/>
        </w:tabs>
        <w:spacing w:before="0" w:after="0" w:line="269" w:lineRule="exact"/>
        <w:ind w:firstLine="740"/>
        <w:rPr>
          <w:sz w:val="24"/>
          <w:szCs w:val="24"/>
        </w:rPr>
      </w:pPr>
      <w:r w:rsidRPr="001540F0">
        <w:rPr>
          <w:sz w:val="24"/>
          <w:szCs w:val="24"/>
        </w:rPr>
        <w:t>Граница раздела балансовой принадлежности и эксплуатационной ответственности по водопроводным, канализационным сетям Сторон определяется в акте о разграничении балансовой принадлежности и эксплуатационной ответственности (Приложение № 1).</w:t>
      </w:r>
    </w:p>
    <w:p w:rsidR="000D7B77" w:rsidRPr="001540F0" w:rsidRDefault="000D7B77" w:rsidP="000D7B77">
      <w:pPr>
        <w:pStyle w:val="21"/>
        <w:shd w:val="clear" w:color="auto" w:fill="auto"/>
        <w:spacing w:before="0" w:after="204" w:line="250" w:lineRule="exact"/>
        <w:ind w:firstLine="740"/>
        <w:rPr>
          <w:sz w:val="24"/>
          <w:szCs w:val="24"/>
        </w:rPr>
      </w:pPr>
      <w:r w:rsidRPr="001540F0">
        <w:rPr>
          <w:sz w:val="24"/>
          <w:szCs w:val="24"/>
        </w:rPr>
        <w:t>Местом исполнения обязательств по настоящему договору является граница раздела эксплуатационной ответственности.</w:t>
      </w:r>
    </w:p>
    <w:p w:rsidR="000D7B77" w:rsidRDefault="000D7B77" w:rsidP="000D7B77">
      <w:pPr>
        <w:pStyle w:val="40"/>
        <w:keepNext/>
        <w:keepLines/>
        <w:numPr>
          <w:ilvl w:val="0"/>
          <w:numId w:val="3"/>
        </w:numPr>
        <w:shd w:val="clear" w:color="auto" w:fill="auto"/>
        <w:tabs>
          <w:tab w:val="left" w:pos="3351"/>
        </w:tabs>
        <w:spacing w:before="0" w:after="229" w:line="220" w:lineRule="exact"/>
        <w:ind w:left="3000" w:firstLine="0"/>
        <w:jc w:val="both"/>
      </w:pPr>
      <w:bookmarkStart w:id="3" w:name="bookmark2"/>
      <w:r>
        <w:t>Сроки и режим водоснабжения, водоотведения</w:t>
      </w:r>
      <w:bookmarkEnd w:id="3"/>
    </w:p>
    <w:p w:rsidR="000D7B77" w:rsidRPr="009B2158" w:rsidRDefault="000D7B77" w:rsidP="009B2158">
      <w:pPr>
        <w:pStyle w:val="21"/>
        <w:numPr>
          <w:ilvl w:val="0"/>
          <w:numId w:val="1"/>
        </w:numPr>
        <w:shd w:val="clear" w:color="auto" w:fill="auto"/>
        <w:tabs>
          <w:tab w:val="left" w:pos="1024"/>
          <w:tab w:val="left" w:leader="underscore" w:pos="7806"/>
          <w:tab w:val="left" w:leader="underscore" w:pos="9289"/>
          <w:tab w:val="left" w:leader="underscore" w:pos="9808"/>
        </w:tabs>
        <w:spacing w:before="0" w:after="0" w:line="220" w:lineRule="exact"/>
        <w:ind w:firstLine="740"/>
        <w:rPr>
          <w:sz w:val="24"/>
          <w:szCs w:val="24"/>
        </w:rPr>
      </w:pPr>
      <w:r w:rsidRPr="001540F0">
        <w:rPr>
          <w:sz w:val="24"/>
          <w:szCs w:val="24"/>
        </w:rPr>
        <w:t xml:space="preserve">Датой начала подачи холодной воды </w:t>
      </w:r>
      <w:r w:rsidR="009B2158">
        <w:rPr>
          <w:sz w:val="24"/>
          <w:szCs w:val="24"/>
        </w:rPr>
        <w:t>и приема сточных вод является</w:t>
      </w:r>
      <w:r w:rsidR="009B2158" w:rsidRPr="009B2158">
        <w:rPr>
          <w:sz w:val="24"/>
          <w:szCs w:val="24"/>
        </w:rPr>
        <w:t xml:space="preserve"> «01</w:t>
      </w:r>
      <w:r w:rsidRPr="009B2158">
        <w:rPr>
          <w:sz w:val="24"/>
          <w:szCs w:val="24"/>
        </w:rPr>
        <w:t>»</w:t>
      </w:r>
      <w:r w:rsidR="00441B37">
        <w:rPr>
          <w:sz w:val="24"/>
          <w:szCs w:val="24"/>
        </w:rPr>
        <w:t xml:space="preserve"> </w:t>
      </w:r>
      <w:r w:rsidR="0079071F">
        <w:rPr>
          <w:sz w:val="24"/>
          <w:szCs w:val="24"/>
        </w:rPr>
        <w:t>октября</w:t>
      </w:r>
      <w:r w:rsidR="009B2158" w:rsidRPr="009B2158">
        <w:rPr>
          <w:sz w:val="24"/>
          <w:szCs w:val="24"/>
        </w:rPr>
        <w:t xml:space="preserve"> </w:t>
      </w:r>
      <w:r w:rsidRPr="009B2158">
        <w:rPr>
          <w:sz w:val="24"/>
          <w:szCs w:val="24"/>
        </w:rPr>
        <w:t>201</w:t>
      </w:r>
      <w:r w:rsidR="00A45C56">
        <w:rPr>
          <w:sz w:val="24"/>
          <w:szCs w:val="24"/>
        </w:rPr>
        <w:t>8</w:t>
      </w:r>
      <w:r w:rsidR="009B2158" w:rsidRPr="009B2158">
        <w:rPr>
          <w:sz w:val="24"/>
          <w:szCs w:val="24"/>
        </w:rPr>
        <w:t xml:space="preserve"> </w:t>
      </w:r>
      <w:r w:rsidRPr="009B2158">
        <w:rPr>
          <w:sz w:val="24"/>
          <w:szCs w:val="24"/>
        </w:rPr>
        <w:t>г.</w:t>
      </w:r>
    </w:p>
    <w:p w:rsidR="000D7B77" w:rsidRPr="001540F0" w:rsidRDefault="000D7B77" w:rsidP="000D7B77">
      <w:pPr>
        <w:pStyle w:val="21"/>
        <w:numPr>
          <w:ilvl w:val="0"/>
          <w:numId w:val="1"/>
        </w:numPr>
        <w:shd w:val="clear" w:color="auto" w:fill="auto"/>
        <w:tabs>
          <w:tab w:val="left" w:pos="994"/>
        </w:tabs>
        <w:spacing w:before="0" w:after="0" w:line="250" w:lineRule="exact"/>
        <w:ind w:firstLine="740"/>
        <w:rPr>
          <w:sz w:val="24"/>
          <w:szCs w:val="24"/>
        </w:rPr>
      </w:pPr>
      <w:r w:rsidRPr="001540F0">
        <w:rPr>
          <w:sz w:val="24"/>
          <w:szCs w:val="24"/>
        </w:rPr>
        <w:t>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Приложении № 2 в соответствии с условиями подключения (технологического присоединения) к централизованной системе холодного водоснабжения.</w:t>
      </w:r>
    </w:p>
    <w:p w:rsidR="000D7B77" w:rsidRPr="001540F0" w:rsidRDefault="000D7B77" w:rsidP="000D7B77">
      <w:pPr>
        <w:pStyle w:val="21"/>
        <w:shd w:val="clear" w:color="auto" w:fill="auto"/>
        <w:spacing w:before="0" w:after="264" w:line="250" w:lineRule="exact"/>
        <w:ind w:firstLine="740"/>
        <w:rPr>
          <w:sz w:val="24"/>
          <w:szCs w:val="24"/>
        </w:rPr>
      </w:pPr>
      <w:r w:rsidRPr="001540F0">
        <w:rPr>
          <w:sz w:val="24"/>
          <w:szCs w:val="24"/>
        </w:rPr>
        <w:t>Сведения о режиме приема сточных вод приведены в Приложении № 3.</w:t>
      </w:r>
    </w:p>
    <w:p w:rsidR="000D7B77" w:rsidRDefault="000D7B77" w:rsidP="000D7B77">
      <w:pPr>
        <w:pStyle w:val="40"/>
        <w:keepNext/>
        <w:keepLines/>
        <w:numPr>
          <w:ilvl w:val="0"/>
          <w:numId w:val="3"/>
        </w:numPr>
        <w:shd w:val="clear" w:color="auto" w:fill="auto"/>
        <w:tabs>
          <w:tab w:val="left" w:pos="3078"/>
        </w:tabs>
        <w:spacing w:before="0" w:after="210" w:line="220" w:lineRule="exact"/>
        <w:ind w:left="2640" w:firstLine="0"/>
        <w:jc w:val="both"/>
      </w:pPr>
      <w:bookmarkStart w:id="4" w:name="bookmark3"/>
      <w:r>
        <w:t>Тарифы, сроки и порядок оплаты по договору</w:t>
      </w:r>
      <w:bookmarkEnd w:id="4"/>
    </w:p>
    <w:p w:rsidR="000D7B77" w:rsidRPr="001540F0" w:rsidRDefault="000D7B77" w:rsidP="000D7B77">
      <w:pPr>
        <w:pStyle w:val="21"/>
        <w:numPr>
          <w:ilvl w:val="0"/>
          <w:numId w:val="1"/>
        </w:numPr>
        <w:shd w:val="clear" w:color="auto" w:fill="auto"/>
        <w:tabs>
          <w:tab w:val="left" w:pos="994"/>
        </w:tabs>
        <w:spacing w:before="0" w:after="0" w:line="250" w:lineRule="exact"/>
        <w:ind w:firstLine="740"/>
        <w:rPr>
          <w:sz w:val="24"/>
          <w:szCs w:val="24"/>
        </w:rPr>
      </w:pPr>
      <w:r w:rsidRPr="001540F0">
        <w:rPr>
          <w:sz w:val="24"/>
          <w:szCs w:val="24"/>
        </w:rPr>
        <w:t>Оплата по Договору осуществляется Исполнителем по тарифам на водоснабжение, водоотведение, устанавливаемым в соответствии с законодательством Российской Федерации о государственном регулировании цен (тарифов).</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В течение срока действия договора тарифы могут быть изменены уполномоченным органом в соответствии с законодательством Российской Федерации о государственном регулировании цен (тарифов). Настоящий договор считается измененным в части тарифов с момента утверждения соответствующего тарифа. При изменении тарифов Ресурсоснабжающая организация вносит изменения в расчеты с Управляющей организацией.</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 xml:space="preserve">Цена Договора может меняться без оформления дополнительного соглашения Сторон в зависимости от фактического объема поставленных </w:t>
      </w:r>
      <w:r w:rsidR="004765A3">
        <w:rPr>
          <w:sz w:val="24"/>
          <w:szCs w:val="24"/>
        </w:rPr>
        <w:t>Исполнителю</w:t>
      </w:r>
      <w:r w:rsidRPr="001540F0">
        <w:rPr>
          <w:sz w:val="24"/>
          <w:szCs w:val="24"/>
        </w:rPr>
        <w:t xml:space="preserve"> КР СОИ.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Ресурсоснабжающая организация также вправе в одностороннем порядке изменять цену Договора при вступлении в силу нормативных правовых актов, изменяющих порядок определения стоимости и нормативов потребления коммунальных услуг, а также принятия уполномоченным органом решения об изменении нормативов потребления, введения, изменения коэффициентов. В указанных случаях расчеты за поставленные КР СОИ будут производиться по стоимости и исходя из нормативов потребления, определенных на основании вновь принятых и вступивших в законную силу нормативных правовых актов.</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Введение, изменение тарифов, надбавок, коэффициентов, нормативов потребления не является основанием для изменения Договора или заключения нового договора.</w:t>
      </w:r>
    </w:p>
    <w:p w:rsidR="000D7B77" w:rsidRPr="001540F0" w:rsidRDefault="000D7B77" w:rsidP="000D7B77">
      <w:pPr>
        <w:pStyle w:val="21"/>
        <w:numPr>
          <w:ilvl w:val="0"/>
          <w:numId w:val="1"/>
        </w:numPr>
        <w:shd w:val="clear" w:color="auto" w:fill="auto"/>
        <w:tabs>
          <w:tab w:val="left" w:pos="994"/>
        </w:tabs>
        <w:spacing w:before="0" w:after="0" w:line="250" w:lineRule="exact"/>
        <w:ind w:firstLine="740"/>
        <w:rPr>
          <w:sz w:val="24"/>
          <w:szCs w:val="24"/>
        </w:rPr>
      </w:pPr>
      <w:r w:rsidRPr="001540F0">
        <w:rPr>
          <w:sz w:val="24"/>
          <w:szCs w:val="24"/>
        </w:rPr>
        <w:t>Расчетный период равен 1 (Одному) календарному месяцу, в котором производится поставка Коммунальных ресурсов. Датой оплаты считается дата поступления денежных средств на расчетный счет. В случае проведения сторонами взаимозачета датой оплаты считается дата подписания Ресурсоснабжающей организацией договора взаимозачета и (или) акта взаимозачета.</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Для целей определения обязательств Исполнитель по оплате за расчетный период Ресурсоснабжающая организация ежемесячно выставляет Исполнителю счет, счет-фактуру и акт выполненных работ за расчетный период.</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При оформлении платежных документов по настоящему договору Исполнитель при наличии в них графы «Назначение платежа» указывает номер и дату договора и счета или счета-фактуры, по которым производится оплата.</w:t>
      </w:r>
    </w:p>
    <w:p w:rsidR="000D7B77" w:rsidRPr="001540F0" w:rsidRDefault="000D7B77" w:rsidP="000D7B77">
      <w:pPr>
        <w:pStyle w:val="21"/>
        <w:numPr>
          <w:ilvl w:val="0"/>
          <w:numId w:val="1"/>
        </w:numPr>
        <w:shd w:val="clear" w:color="auto" w:fill="auto"/>
        <w:tabs>
          <w:tab w:val="left" w:pos="1168"/>
        </w:tabs>
        <w:spacing w:before="0" w:after="0" w:line="250" w:lineRule="exact"/>
        <w:ind w:firstLine="740"/>
        <w:rPr>
          <w:sz w:val="24"/>
          <w:szCs w:val="24"/>
        </w:rPr>
      </w:pPr>
      <w:r w:rsidRPr="001540F0">
        <w:rPr>
          <w:sz w:val="24"/>
          <w:szCs w:val="24"/>
        </w:rPr>
        <w:t>Окончательный расчет за поставленные Коммунальные ресурсы в полной сумме, указанной в счете-фактуре и акте, осуществляется Исполнителем до 15 (Пятнадцатого) числа месяца, следующего за расчетным, независимо от достаточности денежных средств, поступивших от Потребителей Управляющей организации.</w:t>
      </w:r>
    </w:p>
    <w:p w:rsidR="000D7B77" w:rsidRDefault="000D7B77" w:rsidP="000D7B77">
      <w:pPr>
        <w:pStyle w:val="21"/>
        <w:numPr>
          <w:ilvl w:val="0"/>
          <w:numId w:val="1"/>
        </w:numPr>
        <w:shd w:val="clear" w:color="auto" w:fill="auto"/>
        <w:tabs>
          <w:tab w:val="left" w:pos="994"/>
        </w:tabs>
        <w:spacing w:before="0" w:after="0" w:line="250" w:lineRule="exact"/>
        <w:ind w:firstLine="740"/>
        <w:rPr>
          <w:sz w:val="24"/>
          <w:szCs w:val="24"/>
        </w:rPr>
      </w:pPr>
      <w:r w:rsidRPr="001540F0">
        <w:rPr>
          <w:sz w:val="24"/>
          <w:szCs w:val="24"/>
        </w:rPr>
        <w:t xml:space="preserve"> Сверка расчетов по настоящему договору про</w:t>
      </w:r>
      <w:r>
        <w:rPr>
          <w:sz w:val="24"/>
          <w:szCs w:val="24"/>
        </w:rPr>
        <w:t xml:space="preserve">водится между Ресурсоснабжающей </w:t>
      </w:r>
      <w:r w:rsidRPr="001540F0">
        <w:rPr>
          <w:sz w:val="24"/>
          <w:szCs w:val="24"/>
        </w:rPr>
        <w:t xml:space="preserve">организацией и Управляющей организацией в следующем порядке: не реже 1 (Одного) раза в год либо по инициативе одной из сторон путем составления и подписания сторонами соответствующего акта; </w:t>
      </w:r>
      <w:r w:rsidR="004765A3">
        <w:rPr>
          <w:sz w:val="24"/>
          <w:szCs w:val="24"/>
        </w:rPr>
        <w:t>Исполнитель</w:t>
      </w:r>
      <w:r w:rsidRPr="001540F0">
        <w:rPr>
          <w:sz w:val="24"/>
          <w:szCs w:val="24"/>
        </w:rPr>
        <w:t xml:space="preserve"> составляет и направляет в адрес Ресурсоснабжающей </w:t>
      </w:r>
      <w:r w:rsidRPr="001540F0">
        <w:rPr>
          <w:sz w:val="24"/>
          <w:szCs w:val="24"/>
        </w:rPr>
        <w:lastRenderedPageBreak/>
        <w:t xml:space="preserve">организации акт сверки расчетов в 2 (Двух)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подписание акта сверки расчетов осуществляется в течение 5 (Пяти) рабочих дней со дня его получения. Акт сверки подписывается руководителем или лицом, надлежащим образом уполномоченным на подписание акта сверки расчетов. Акт сверки расчетов, составленный Ресурсоснабжающей организацией, Управляющая организация обязана возвратить Ресурсоснабжающей организации в течение 10 (Десяти) рабочих дней после направления </w:t>
      </w:r>
      <w:r w:rsidR="004765A3">
        <w:rPr>
          <w:sz w:val="24"/>
          <w:szCs w:val="24"/>
        </w:rPr>
        <w:t>Исполнителю</w:t>
      </w:r>
      <w:r w:rsidRPr="001540F0">
        <w:rPr>
          <w:sz w:val="24"/>
          <w:szCs w:val="24"/>
        </w:rPr>
        <w:t>, в случае неполучения ответа в течение более 10 (Десяти) рабочих дней после направления Управляющей организации считается признанным (согласованным) обеими сторонами.</w:t>
      </w:r>
    </w:p>
    <w:p w:rsidR="00441B37" w:rsidRPr="001540F0" w:rsidRDefault="00441B37" w:rsidP="00441B37">
      <w:pPr>
        <w:pStyle w:val="21"/>
        <w:shd w:val="clear" w:color="auto" w:fill="auto"/>
        <w:tabs>
          <w:tab w:val="left" w:pos="994"/>
        </w:tabs>
        <w:spacing w:before="0" w:after="0" w:line="250" w:lineRule="exact"/>
        <w:ind w:left="740"/>
        <w:rPr>
          <w:sz w:val="24"/>
          <w:szCs w:val="24"/>
        </w:rPr>
      </w:pPr>
    </w:p>
    <w:p w:rsidR="000D7B77" w:rsidRDefault="000D7B77" w:rsidP="000D7B77">
      <w:pPr>
        <w:pStyle w:val="40"/>
        <w:keepNext/>
        <w:keepLines/>
        <w:numPr>
          <w:ilvl w:val="0"/>
          <w:numId w:val="3"/>
        </w:numPr>
        <w:shd w:val="clear" w:color="auto" w:fill="auto"/>
        <w:tabs>
          <w:tab w:val="left" w:pos="3943"/>
        </w:tabs>
        <w:spacing w:before="0" w:after="210" w:line="220" w:lineRule="exact"/>
        <w:ind w:left="3520" w:firstLine="0"/>
        <w:jc w:val="both"/>
      </w:pPr>
      <w:bookmarkStart w:id="5" w:name="bookmark4"/>
      <w:r>
        <w:t>Права и обязанности Сторон</w:t>
      </w:r>
      <w:bookmarkEnd w:id="5"/>
    </w:p>
    <w:p w:rsidR="000D7B77" w:rsidRPr="001540F0" w:rsidRDefault="000D7B77" w:rsidP="000D7B77">
      <w:pPr>
        <w:pStyle w:val="40"/>
        <w:keepNext/>
        <w:keepLines/>
        <w:numPr>
          <w:ilvl w:val="0"/>
          <w:numId w:val="1"/>
        </w:numPr>
        <w:shd w:val="clear" w:color="auto" w:fill="auto"/>
        <w:tabs>
          <w:tab w:val="left" w:pos="1110"/>
        </w:tabs>
        <w:spacing w:before="0" w:after="0" w:line="250" w:lineRule="exact"/>
        <w:ind w:firstLine="740"/>
        <w:jc w:val="both"/>
        <w:rPr>
          <w:sz w:val="24"/>
          <w:szCs w:val="24"/>
        </w:rPr>
      </w:pPr>
      <w:bookmarkStart w:id="6" w:name="bookmark5"/>
      <w:r w:rsidRPr="001540F0">
        <w:rPr>
          <w:sz w:val="24"/>
          <w:szCs w:val="24"/>
        </w:rPr>
        <w:t>Ресурсоснабжающая организация обязана:</w:t>
      </w:r>
      <w:bookmarkEnd w:id="6"/>
    </w:p>
    <w:p w:rsidR="000D7B77" w:rsidRPr="001540F0" w:rsidRDefault="000D7B77" w:rsidP="000D7B77">
      <w:pPr>
        <w:pStyle w:val="21"/>
        <w:shd w:val="clear" w:color="auto" w:fill="auto"/>
        <w:tabs>
          <w:tab w:val="left" w:pos="1009"/>
        </w:tabs>
        <w:spacing w:before="0" w:after="0" w:line="250" w:lineRule="exact"/>
        <w:ind w:firstLine="740"/>
        <w:rPr>
          <w:sz w:val="24"/>
          <w:szCs w:val="24"/>
        </w:rPr>
      </w:pPr>
      <w:r w:rsidRPr="001540F0">
        <w:rPr>
          <w:sz w:val="24"/>
          <w:szCs w:val="24"/>
        </w:rPr>
        <w:t>а)</w:t>
      </w:r>
      <w:r w:rsidRPr="001540F0">
        <w:rPr>
          <w:sz w:val="24"/>
          <w:szCs w:val="24"/>
        </w:rPr>
        <w:tab/>
        <w:t>осуществлять подачу Исполнителю холодной воды установленного качества в объеме, установленном Договором, не допуская ухудшения качества воды ниже показателей, установленных законодательством Российской Федерации в области обеспечения санитарно - эпидемиологического благополучия населения и настоящим договором, за исключением случаев, предусмотренных законодательством Российской Федерации. Принимать от Исполнителя бытовые сточные воды в централизованные канализационные сети от границы разграничения эксплуатационной ответственности, установленной актом о разграничении эксплуатационной ответственности, приведенном в Приложении № 2 к Договору, а также осуществлять транспортировку и сброс в водный объект сточных бытовых вод;</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б)</w:t>
      </w:r>
      <w:r w:rsidRPr="001540F0">
        <w:rPr>
          <w:sz w:val="24"/>
          <w:szCs w:val="24"/>
        </w:rPr>
        <w:tab/>
        <w:t>при участии представителя Исполнителя,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ОДПУ, узлов учета (если в соответствии с требованиями законодательства Российской Федерации Исполнитель обязан устанавливать приборы учета сточных вод), устройств и сооружений, предназначенных для подключения (технологического присоединения) к централизованным системам водоснабжения, водоотведения к эксплуатации;</w:t>
      </w:r>
    </w:p>
    <w:p w:rsidR="000D7B77" w:rsidRPr="001540F0" w:rsidRDefault="000D7B77" w:rsidP="000D7B77">
      <w:pPr>
        <w:pStyle w:val="21"/>
        <w:shd w:val="clear" w:color="auto" w:fill="auto"/>
        <w:tabs>
          <w:tab w:val="left" w:pos="1038"/>
        </w:tabs>
        <w:spacing w:before="0" w:after="0" w:line="250" w:lineRule="exact"/>
        <w:ind w:firstLine="740"/>
        <w:rPr>
          <w:sz w:val="24"/>
          <w:szCs w:val="24"/>
        </w:rPr>
      </w:pPr>
      <w:r w:rsidRPr="001540F0">
        <w:rPr>
          <w:sz w:val="24"/>
          <w:szCs w:val="24"/>
        </w:rPr>
        <w:t>в)</w:t>
      </w:r>
      <w:r w:rsidRPr="001540F0">
        <w:rPr>
          <w:sz w:val="24"/>
          <w:szCs w:val="24"/>
        </w:rPr>
        <w:tab/>
        <w:t>соблюдать установленный режим подачи холодной воды и приема сточных вод;</w:t>
      </w:r>
    </w:p>
    <w:p w:rsidR="000D7B77" w:rsidRPr="001540F0" w:rsidRDefault="000D7B77" w:rsidP="000D7B77">
      <w:pPr>
        <w:pStyle w:val="21"/>
        <w:shd w:val="clear" w:color="auto" w:fill="auto"/>
        <w:tabs>
          <w:tab w:val="left" w:pos="1014"/>
        </w:tabs>
        <w:spacing w:before="0" w:after="0" w:line="250" w:lineRule="exact"/>
        <w:ind w:firstLine="740"/>
        <w:rPr>
          <w:sz w:val="24"/>
          <w:szCs w:val="24"/>
        </w:rPr>
      </w:pPr>
      <w:r w:rsidRPr="001540F0">
        <w:rPr>
          <w:sz w:val="24"/>
          <w:szCs w:val="24"/>
        </w:rPr>
        <w:t>г)</w:t>
      </w:r>
      <w:r w:rsidRPr="001540F0">
        <w:rPr>
          <w:sz w:val="24"/>
          <w:szCs w:val="24"/>
        </w:rPr>
        <w:tab/>
        <w:t>предупреждать Исполнителю о временном прекращении или ограничении холодного водоснабжения и (или) водоотведения в порядке и случаях, которые предусмотрены настоящим договором и нормативными правовыми актами РФ. Уведомление о временном прекращении или ограничении приема холодного водоснабжения и (или) сточных вод, а также уведомление о снятии такого прекращения или ограничения и возобновлении холодного водоснабжения и (или)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Допустимая продолжительность перерыва в поставке КР СОИ установлена Правилами предоставления коммунальных услуг;</w:t>
      </w:r>
    </w:p>
    <w:p w:rsidR="000D7B77" w:rsidRPr="001540F0" w:rsidRDefault="000D7B77" w:rsidP="000D7B77">
      <w:pPr>
        <w:pStyle w:val="21"/>
        <w:shd w:val="clear" w:color="auto" w:fill="auto"/>
        <w:tabs>
          <w:tab w:val="left" w:pos="1004"/>
        </w:tabs>
        <w:spacing w:before="0" w:after="0" w:line="250" w:lineRule="exact"/>
        <w:ind w:firstLine="740"/>
        <w:rPr>
          <w:sz w:val="24"/>
          <w:szCs w:val="24"/>
        </w:rPr>
      </w:pPr>
      <w:r w:rsidRPr="001540F0">
        <w:rPr>
          <w:sz w:val="24"/>
          <w:szCs w:val="24"/>
        </w:rPr>
        <w:t>е)</w:t>
      </w:r>
      <w:r w:rsidRPr="001540F0">
        <w:rPr>
          <w:sz w:val="24"/>
          <w:szCs w:val="24"/>
        </w:rPr>
        <w:tab/>
        <w:t>осуществлять производственный контроль качества питьевой воды и производственный контроль состава и свойств сточных вод в соответствии с действующим законодательством;</w:t>
      </w:r>
    </w:p>
    <w:p w:rsidR="000D7B77" w:rsidRPr="001540F0" w:rsidRDefault="000D7B77" w:rsidP="000D7B77">
      <w:pPr>
        <w:pStyle w:val="21"/>
        <w:shd w:val="clear" w:color="auto" w:fill="auto"/>
        <w:tabs>
          <w:tab w:val="left" w:pos="1066"/>
        </w:tabs>
        <w:spacing w:before="0" w:after="0" w:line="250" w:lineRule="exact"/>
        <w:ind w:firstLine="740"/>
        <w:rPr>
          <w:sz w:val="24"/>
          <w:szCs w:val="24"/>
        </w:rPr>
      </w:pPr>
      <w:r w:rsidRPr="001540F0">
        <w:rPr>
          <w:sz w:val="24"/>
          <w:szCs w:val="24"/>
        </w:rPr>
        <w:t>ж)</w:t>
      </w:r>
      <w:r w:rsidRPr="001540F0">
        <w:rPr>
          <w:sz w:val="24"/>
          <w:szCs w:val="24"/>
        </w:rPr>
        <w:tab/>
        <w:t>осуществлять водоснабжение, отведение сточных вод юридических и физических лиц, объекты которых подключены к водопроводным, канализационным сетям Исполнителя, при условии, что такие лица заключили договор водоотведения с Ресурсоснабжающей организацией;</w:t>
      </w:r>
    </w:p>
    <w:p w:rsidR="000D7B77" w:rsidRPr="001540F0" w:rsidRDefault="000D7B77" w:rsidP="000D7B77">
      <w:pPr>
        <w:pStyle w:val="21"/>
        <w:shd w:val="clear" w:color="auto" w:fill="auto"/>
        <w:tabs>
          <w:tab w:val="left" w:pos="1066"/>
        </w:tabs>
        <w:spacing w:before="0" w:after="0" w:line="250" w:lineRule="exact"/>
        <w:ind w:firstLine="740"/>
        <w:rPr>
          <w:sz w:val="24"/>
          <w:szCs w:val="24"/>
        </w:rPr>
      </w:pPr>
      <w:r w:rsidRPr="001540F0">
        <w:rPr>
          <w:sz w:val="24"/>
          <w:szCs w:val="24"/>
        </w:rPr>
        <w:t>з)</w:t>
      </w:r>
      <w:r w:rsidRPr="001540F0">
        <w:rPr>
          <w:sz w:val="24"/>
          <w:szCs w:val="24"/>
        </w:rPr>
        <w:tab/>
        <w:t>предоставлять Исполнителю информацию в соответствии со стандартами раскрытия информации в порядке, предусмотренном законодательством Российской Федерации;</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и)</w:t>
      </w:r>
      <w:r w:rsidRPr="001540F0">
        <w:rPr>
          <w:sz w:val="24"/>
          <w:szCs w:val="24"/>
        </w:rPr>
        <w:tab/>
        <w:t>отвечать на жалобы и обращения Исполнителя по вопросам, связанным с исполнением настоящего договора, в течение срока, установленного законодательством РФ;</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к)</w:t>
      </w:r>
      <w:r w:rsidRPr="001540F0">
        <w:rPr>
          <w:sz w:val="24"/>
          <w:szCs w:val="24"/>
        </w:rPr>
        <w:tab/>
        <w:t xml:space="preserve">уведомлять Исполнителя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 о сроках и продолжительности отключений, ограничений Исполнителя для проведения плановых работ </w:t>
      </w:r>
      <w:r w:rsidRPr="001540F0">
        <w:rPr>
          <w:sz w:val="24"/>
          <w:szCs w:val="24"/>
        </w:rPr>
        <w:lastRenderedPageBreak/>
        <w:t>по ремонту систем водоснабжения, канализации не менее чем за 1 (Одни) сутки до отключения либо ограничения;</w:t>
      </w:r>
    </w:p>
    <w:p w:rsidR="000D7B77" w:rsidRPr="001540F0" w:rsidRDefault="000D7B77" w:rsidP="000D7B77">
      <w:pPr>
        <w:pStyle w:val="21"/>
        <w:shd w:val="clear" w:color="auto" w:fill="auto"/>
        <w:tabs>
          <w:tab w:val="left" w:pos="1018"/>
        </w:tabs>
        <w:spacing w:before="0" w:after="0" w:line="250" w:lineRule="exact"/>
        <w:ind w:firstLine="740"/>
        <w:rPr>
          <w:sz w:val="24"/>
          <w:szCs w:val="24"/>
        </w:rPr>
      </w:pPr>
      <w:r w:rsidRPr="001540F0">
        <w:rPr>
          <w:sz w:val="24"/>
          <w:szCs w:val="24"/>
        </w:rPr>
        <w:t>л)</w:t>
      </w:r>
      <w:r w:rsidRPr="001540F0">
        <w:rPr>
          <w:sz w:val="24"/>
          <w:szCs w:val="24"/>
        </w:rPr>
        <w:tab/>
        <w:t>пломбировать Исполнителю ОДПУ холодной воды, сточных вод без взимания платы, за исключением случаев, предусмотренных правилами организации коммерческого учета воды и сточных вод, утвержденными Правительством Российской Федерации, при которых взимается плата за опломбирование приборов учета;</w:t>
      </w:r>
    </w:p>
    <w:p w:rsidR="000D7B77" w:rsidRPr="001540F0" w:rsidRDefault="000D7B77" w:rsidP="000D7B77">
      <w:pPr>
        <w:pStyle w:val="21"/>
        <w:shd w:val="clear" w:color="auto" w:fill="auto"/>
        <w:tabs>
          <w:tab w:val="left" w:pos="1052"/>
        </w:tabs>
        <w:spacing w:before="0" w:after="0" w:line="250" w:lineRule="exact"/>
        <w:ind w:firstLine="740"/>
        <w:rPr>
          <w:sz w:val="24"/>
          <w:szCs w:val="24"/>
        </w:rPr>
      </w:pPr>
      <w:r w:rsidRPr="001540F0">
        <w:rPr>
          <w:sz w:val="24"/>
          <w:szCs w:val="24"/>
        </w:rPr>
        <w:t>м)</w:t>
      </w:r>
      <w:r w:rsidRPr="001540F0">
        <w:rPr>
          <w:sz w:val="24"/>
          <w:szCs w:val="24"/>
        </w:rPr>
        <w:tab/>
        <w:t>принимать необходимые меры по своевременной ликвидации аварий и повреждений на централизованных системах водоснабжения, водоотведения, находящихся в границах её эксплуатационной ответственности,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D7B77" w:rsidRPr="001540F0" w:rsidRDefault="000D7B77" w:rsidP="000D7B77">
      <w:pPr>
        <w:pStyle w:val="21"/>
        <w:shd w:val="clear" w:color="auto" w:fill="auto"/>
        <w:tabs>
          <w:tab w:val="left" w:pos="1052"/>
        </w:tabs>
        <w:spacing w:before="0" w:after="0" w:line="250" w:lineRule="exact"/>
        <w:ind w:firstLine="740"/>
        <w:rPr>
          <w:sz w:val="24"/>
          <w:szCs w:val="24"/>
        </w:rPr>
      </w:pPr>
      <w:r w:rsidRPr="001540F0">
        <w:rPr>
          <w:sz w:val="24"/>
          <w:szCs w:val="24"/>
        </w:rPr>
        <w:t>н)</w:t>
      </w:r>
      <w:r w:rsidRPr="001540F0">
        <w:rPr>
          <w:sz w:val="24"/>
          <w:szCs w:val="24"/>
        </w:rPr>
        <w:tab/>
        <w:t>при получении уполномоченным представителем Ресурсоснабжающей организации под роспись в письменной форме сведений о неисправности ОДПУ явиться в место и время, указанное Исполнителем для составления акта о неисправности ОДПУ либо согласовать с Исполнителем новый срок по электронной почте или по факсу. Новый срок, указанный Исполнителем, должен наступить не ранее, чем через 2 (Два) рабочих дня с момента получения сообщения о неисправности. В случае если Ресурсоснабжающая организация не обеспечит присутствие своего представителя в срок, указанный в уведомлении о неисправности ОДПУ, а в случае согласования нового срока - в этот срок, но не ранее, чем через 2 (два) часа с момента истечения времени, согласованного Сторонами, акт о неисправности ОДПУ составляется в отсутствие представителя Ресурсоснабжающей организации, о чем делается соответствующая отметка. К акту о неисправности ОДПУ, составленному Исполнителем в одностороннем порядке, должно быть приложено уведомление о неисправности ОДПУ с отметкой уполномоченного представителя Ресурсоснабжающей организации о получении и согласованном сторонами времени встречи для составления акта. При этом Ресурсоснабжающая организация обязана руководствоваться актом, составленным в ее отсутствие, по согласованной Сторонами процедуре. Объем Коммунальных ресурсов за период, в котором была обнаружена неисправность ОДПУ, определяется в соответствии с Правилами заключения договоров № 124, либо с иными нормативными актами, заменяющими указанный.</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Для целей настоящего пункта рабочим временем суток признается период с 8 ч. 00 мин. до 17 ч. 00 мин. рабочих дней с понедельника по пятницу;</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о)</w:t>
      </w:r>
      <w:r w:rsidRPr="001540F0">
        <w:rPr>
          <w:sz w:val="24"/>
          <w:szCs w:val="24"/>
        </w:rPr>
        <w:tab/>
        <w:t>подписывать акты, фиксирующие показания ОДПУ на момент прекращения обязательств Исполнителю, в том числе в связи с исключением сведений о МКД из реестра лицензий субъекта Российской Федерации или в связи с прекращением или аннулированием лицензии;</w:t>
      </w:r>
    </w:p>
    <w:p w:rsidR="000D7B77" w:rsidRPr="001540F0" w:rsidRDefault="000D7B77" w:rsidP="000D7B77">
      <w:pPr>
        <w:pStyle w:val="21"/>
        <w:shd w:val="clear" w:color="auto" w:fill="auto"/>
        <w:tabs>
          <w:tab w:val="left" w:pos="313"/>
        </w:tabs>
        <w:spacing w:before="0" w:after="0" w:line="250" w:lineRule="exact"/>
        <w:ind w:firstLine="740"/>
        <w:rPr>
          <w:sz w:val="24"/>
          <w:szCs w:val="24"/>
        </w:rPr>
      </w:pPr>
      <w:r w:rsidRPr="001540F0">
        <w:rPr>
          <w:sz w:val="24"/>
          <w:szCs w:val="24"/>
        </w:rPr>
        <w:t>п)</w:t>
      </w:r>
      <w:r w:rsidRPr="001540F0">
        <w:rPr>
          <w:sz w:val="24"/>
          <w:szCs w:val="24"/>
        </w:rPr>
        <w:tab/>
        <w:t>передавать Исполнителю показания индивидуальных приборов учета и (или) иной информации, используемой для определения объемов потребления Коммунальных ресурсов в нежилых помещениях МКД, по электронной почте на электронный адрес, указанный Исполнителем в разделе «Реквизиты», в срок до 28 (Двадцать восьмого) числа расчетного месяца;</w:t>
      </w:r>
    </w:p>
    <w:p w:rsidR="000D7B77" w:rsidRPr="001540F0" w:rsidRDefault="000D7B77" w:rsidP="000D7B77">
      <w:pPr>
        <w:pStyle w:val="21"/>
        <w:shd w:val="clear" w:color="auto" w:fill="auto"/>
        <w:tabs>
          <w:tab w:val="left" w:pos="1009"/>
        </w:tabs>
        <w:spacing w:before="0" w:after="0" w:line="250" w:lineRule="exact"/>
        <w:ind w:firstLine="740"/>
        <w:rPr>
          <w:sz w:val="24"/>
          <w:szCs w:val="24"/>
        </w:rPr>
      </w:pPr>
      <w:r w:rsidRPr="001540F0">
        <w:rPr>
          <w:sz w:val="24"/>
          <w:szCs w:val="24"/>
        </w:rPr>
        <w:t>с)</w:t>
      </w:r>
      <w:r w:rsidRPr="001540F0">
        <w:rPr>
          <w:sz w:val="24"/>
          <w:szCs w:val="24"/>
        </w:rPr>
        <w:tab/>
        <w:t>при поступлении от Исполнителя в письменной форме сведений об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оборудования, находящегося в нежилом помещении потребителя к внутридомовым инженерным системам составить акт о выявлении несанкционированного подключения в порядке, установленном Правилами № 354, произвести расчет платы такому потребителю в соответствии с Правилами № 354, а также произвести перерасчет объемов КР СОИ за соответствующий период в течение 1 месяца после подписания потребителем всех документов, необходимых для взыскания платы за весь период несанкционированного подключения. Перерасчет не производится, если несанкционированное подключение было произведено с согласия Исполнителя, а также если Исполнитель не сообщил о выявленном несанкционированном подключении в течение 1 месяца с момента выявления.</w:t>
      </w:r>
    </w:p>
    <w:p w:rsidR="000D7B77" w:rsidRPr="001540F0" w:rsidRDefault="000D7B77" w:rsidP="000D7B77">
      <w:pPr>
        <w:pStyle w:val="40"/>
        <w:keepNext/>
        <w:keepLines/>
        <w:numPr>
          <w:ilvl w:val="0"/>
          <w:numId w:val="1"/>
        </w:numPr>
        <w:shd w:val="clear" w:color="auto" w:fill="auto"/>
        <w:tabs>
          <w:tab w:val="left" w:pos="1110"/>
        </w:tabs>
        <w:spacing w:before="0" w:after="0" w:line="250" w:lineRule="exact"/>
        <w:ind w:firstLine="740"/>
        <w:jc w:val="both"/>
        <w:rPr>
          <w:sz w:val="24"/>
          <w:szCs w:val="24"/>
        </w:rPr>
      </w:pPr>
      <w:bookmarkStart w:id="7" w:name="bookmark6"/>
      <w:r w:rsidRPr="001540F0">
        <w:rPr>
          <w:sz w:val="24"/>
          <w:szCs w:val="24"/>
        </w:rPr>
        <w:t>Ресурсоснабжающая организация вправе:</w:t>
      </w:r>
      <w:bookmarkEnd w:id="7"/>
    </w:p>
    <w:p w:rsidR="000D7B77" w:rsidRPr="001540F0" w:rsidRDefault="000D7B77" w:rsidP="000D7B77">
      <w:pPr>
        <w:pStyle w:val="21"/>
        <w:shd w:val="clear" w:color="auto" w:fill="auto"/>
        <w:tabs>
          <w:tab w:val="left" w:pos="1004"/>
        </w:tabs>
        <w:spacing w:before="0" w:after="0" w:line="250" w:lineRule="exact"/>
        <w:ind w:firstLine="740"/>
        <w:rPr>
          <w:sz w:val="24"/>
          <w:szCs w:val="24"/>
        </w:rPr>
      </w:pPr>
      <w:r w:rsidRPr="001540F0">
        <w:rPr>
          <w:sz w:val="24"/>
          <w:szCs w:val="24"/>
        </w:rPr>
        <w:t>а)</w:t>
      </w:r>
      <w:r w:rsidRPr="001540F0">
        <w:rPr>
          <w:sz w:val="24"/>
          <w:szCs w:val="24"/>
        </w:rPr>
        <w:tab/>
        <w:t>осуществлять контроль за правильностью осуществления Исполнителем учета объемов холодной воды и объемов сточных бытовых вод;</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 xml:space="preserve">б) осуществлять контроль за наличием самовольного пользования и (или) самовольного подключения исполнителем к централизованным системам холодного </w:t>
      </w:r>
      <w:r w:rsidRPr="001540F0">
        <w:rPr>
          <w:sz w:val="24"/>
          <w:szCs w:val="24"/>
        </w:rPr>
        <w:lastRenderedPageBreak/>
        <w:t>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0D7B77" w:rsidRPr="001540F0" w:rsidRDefault="000D7B77" w:rsidP="000D7B77">
      <w:pPr>
        <w:pStyle w:val="21"/>
        <w:shd w:val="clear" w:color="auto" w:fill="auto"/>
        <w:tabs>
          <w:tab w:val="left" w:pos="1018"/>
        </w:tabs>
        <w:spacing w:before="0" w:after="0" w:line="250" w:lineRule="exact"/>
        <w:ind w:firstLine="740"/>
        <w:rPr>
          <w:sz w:val="24"/>
          <w:szCs w:val="24"/>
        </w:rPr>
      </w:pPr>
      <w:r w:rsidRPr="001540F0">
        <w:rPr>
          <w:sz w:val="24"/>
          <w:szCs w:val="24"/>
        </w:rPr>
        <w:t>в)</w:t>
      </w:r>
      <w:r w:rsidRPr="001540F0">
        <w:rPr>
          <w:sz w:val="24"/>
          <w:szCs w:val="24"/>
        </w:rPr>
        <w:tab/>
        <w:t>временно прекращать или ограничивать водоснабжение и (или) водоотведение в случаях, предусмотренных законодательством Российской Федерации;</w:t>
      </w:r>
    </w:p>
    <w:p w:rsidR="000D7B77" w:rsidRPr="001540F0" w:rsidRDefault="000D7B77" w:rsidP="000D7B77">
      <w:pPr>
        <w:pStyle w:val="21"/>
        <w:shd w:val="clear" w:color="auto" w:fill="auto"/>
        <w:tabs>
          <w:tab w:val="left" w:pos="1018"/>
        </w:tabs>
        <w:spacing w:before="0" w:after="0" w:line="250" w:lineRule="exact"/>
        <w:ind w:firstLine="740"/>
        <w:rPr>
          <w:sz w:val="24"/>
          <w:szCs w:val="24"/>
        </w:rPr>
      </w:pPr>
      <w:r w:rsidRPr="001540F0">
        <w:rPr>
          <w:sz w:val="24"/>
          <w:szCs w:val="24"/>
        </w:rPr>
        <w:t>г)</w:t>
      </w:r>
      <w:r w:rsidRPr="001540F0">
        <w:rPr>
          <w:sz w:val="24"/>
          <w:szCs w:val="24"/>
        </w:rPr>
        <w:tab/>
        <w:t>взимать с Исполнителя плату за отведение сточных вод сверх установленных нормативов, а также за негативное воздействие на работу централизованной системы водоотведения, в случае если это предусмотрено законодательством;</w:t>
      </w:r>
    </w:p>
    <w:p w:rsidR="000D7B77" w:rsidRPr="001540F0" w:rsidRDefault="000D7B77" w:rsidP="000D7B77">
      <w:pPr>
        <w:pStyle w:val="21"/>
        <w:shd w:val="clear" w:color="auto" w:fill="auto"/>
        <w:tabs>
          <w:tab w:val="left" w:pos="1053"/>
        </w:tabs>
        <w:spacing w:before="0" w:after="0" w:line="250" w:lineRule="exact"/>
        <w:ind w:firstLine="740"/>
        <w:rPr>
          <w:sz w:val="24"/>
          <w:szCs w:val="24"/>
        </w:rPr>
      </w:pPr>
      <w:r w:rsidRPr="001540F0">
        <w:rPr>
          <w:sz w:val="24"/>
          <w:szCs w:val="24"/>
        </w:rPr>
        <w:t>д)</w:t>
      </w:r>
      <w:r w:rsidRPr="001540F0">
        <w:rPr>
          <w:sz w:val="24"/>
          <w:szCs w:val="24"/>
        </w:rPr>
        <w:tab/>
        <w:t>инициировать проведение сверки расчетов по настоящему договору;</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е)</w:t>
      </w:r>
      <w:r w:rsidRPr="001540F0">
        <w:rPr>
          <w:sz w:val="24"/>
          <w:szCs w:val="24"/>
        </w:rPr>
        <w:tab/>
        <w:t>получать от Исполнителя необходимую информацию и документы, относящиеся к системам водоснабжения и (или) водоотведения;</w:t>
      </w:r>
    </w:p>
    <w:p w:rsidR="000D7B77" w:rsidRPr="001540F0" w:rsidRDefault="000D7B77" w:rsidP="000D7B77">
      <w:pPr>
        <w:pStyle w:val="21"/>
        <w:shd w:val="clear" w:color="auto" w:fill="auto"/>
        <w:tabs>
          <w:tab w:val="left" w:pos="1057"/>
        </w:tabs>
        <w:spacing w:before="0" w:after="0" w:line="250" w:lineRule="exact"/>
        <w:ind w:firstLine="740"/>
        <w:rPr>
          <w:sz w:val="24"/>
          <w:szCs w:val="24"/>
        </w:rPr>
      </w:pPr>
      <w:r w:rsidRPr="001540F0">
        <w:rPr>
          <w:sz w:val="24"/>
          <w:szCs w:val="24"/>
        </w:rPr>
        <w:t>ж)</w:t>
      </w:r>
      <w:r w:rsidRPr="001540F0">
        <w:rPr>
          <w:sz w:val="24"/>
          <w:szCs w:val="24"/>
        </w:rPr>
        <w:tab/>
        <w:t>иметь беспрепятственный доступ к водопроводным и канализационным сетям, ОДПУ холодной воды, сточных вод в порядке, предусмотренном разделом VI Договора;</w:t>
      </w:r>
    </w:p>
    <w:p w:rsidR="000D7B77" w:rsidRPr="001540F0" w:rsidRDefault="000D7B77" w:rsidP="000D7B77">
      <w:pPr>
        <w:pStyle w:val="21"/>
        <w:shd w:val="clear" w:color="auto" w:fill="auto"/>
        <w:tabs>
          <w:tab w:val="left" w:pos="1052"/>
        </w:tabs>
        <w:spacing w:before="0" w:after="0" w:line="250" w:lineRule="exact"/>
        <w:ind w:firstLine="740"/>
        <w:rPr>
          <w:sz w:val="24"/>
          <w:szCs w:val="24"/>
        </w:rPr>
      </w:pPr>
      <w:r w:rsidRPr="001540F0">
        <w:rPr>
          <w:sz w:val="24"/>
          <w:szCs w:val="24"/>
        </w:rPr>
        <w:t>з)</w:t>
      </w:r>
      <w:r w:rsidRPr="001540F0">
        <w:rPr>
          <w:sz w:val="24"/>
          <w:szCs w:val="24"/>
        </w:rPr>
        <w:tab/>
        <w:t>иметь беспрепятственный доступ в рабочее время суток к находящимся в границах балансовой принадлежности и эксплуатационной ответственности Исполнителя водопроводным, канализационным сетям, оборудованию и ОДНУ с целью:</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контроля за эксплуатацией узла учета, в том числе снятия контрольных показаний ОДПУ;</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обслуживания сетей и оборудования, находящихся на балансе и (или) в эксплуатации Ресурсоснабжающей организации;</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отбора проб.</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Для целей настоящего пункта рабочим временем суток признается период с 8 ч. 00 мин. до 17 ч. 00 мин. рабочих дней исходя из 5-тидневной рабочей недели и 2 (двух) выходных дней - субботы и воскресенья.</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В случае аварийной ситуации представитель Ресурсоснабжающей организации имеет право беспрепятственного доступа к сетям, оборудованию, ОДПУ в любое время суток.</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Беспрепятственным доступом считается обеспечение доступа в течение 30 (Тридцати) минут с момента извещения в устной форме или в форме телефонограммы уполномоченного лица Управляющей организации о прибытии представителя Ресурсоснабжающей организации.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Исполнитель обязан обеспечить доступ представителям Ресурсоснабжающей организации, или по ее указанию представителям иной организации к ОДПУ и иным устройствам для:</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проверки исправности приборов учета, сохранности контрольных пломб и снятия показаний и контроля за снятыми показаниями;</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проведения поверок, ремонта, технического и иного обслуживания, замены приборов учета, если они принадлежат Ресурсоснабжающей организации или если такая организация обеспечивает обслуживание таких приборов учета;</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контроля исполнения договорных условий Исполнителя, в том числе для проверки состояния водопроводных, канализационных сетей и иных объектов централизованной системы водоснабжения и (или) водоотведения;</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определения объема Коммунальных ресурсов;</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опломбирования приборов (узлов) учета;</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обслуживания канализационных, водопроводных сетей и оборудования, находящихся на границе эксплуатационной ответственности Ресурсонабжающей организации;</w:t>
      </w:r>
    </w:p>
    <w:p w:rsidR="000D7B77" w:rsidRPr="001540F0" w:rsidRDefault="000D7B77" w:rsidP="000D7B77">
      <w:pPr>
        <w:pStyle w:val="21"/>
        <w:numPr>
          <w:ilvl w:val="0"/>
          <w:numId w:val="2"/>
        </w:numPr>
        <w:shd w:val="clear" w:color="auto" w:fill="auto"/>
        <w:tabs>
          <w:tab w:val="left" w:pos="939"/>
        </w:tabs>
        <w:spacing w:before="0" w:after="0" w:line="250" w:lineRule="exact"/>
        <w:ind w:firstLine="740"/>
        <w:rPr>
          <w:sz w:val="24"/>
          <w:szCs w:val="24"/>
        </w:rPr>
      </w:pPr>
      <w:r w:rsidRPr="001540F0">
        <w:rPr>
          <w:sz w:val="24"/>
          <w:szCs w:val="24"/>
        </w:rPr>
        <w:t>проверки канализационных, водопроводных сетей, иных устройств и сооружений,</w:t>
      </w:r>
    </w:p>
    <w:p w:rsidR="000D7B77" w:rsidRPr="001540F0" w:rsidRDefault="000D7B77" w:rsidP="000D7B77">
      <w:pPr>
        <w:pStyle w:val="21"/>
        <w:shd w:val="clear" w:color="auto" w:fill="auto"/>
        <w:spacing w:before="0" w:after="0" w:line="250" w:lineRule="exact"/>
        <w:jc w:val="left"/>
        <w:rPr>
          <w:sz w:val="24"/>
          <w:szCs w:val="24"/>
        </w:rPr>
      </w:pPr>
      <w:r w:rsidRPr="001540F0">
        <w:rPr>
          <w:sz w:val="24"/>
          <w:szCs w:val="24"/>
        </w:rPr>
        <w:t>присоединенных к сетям Ресурсоснабжающей организации.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Исполнитель обязан обеспечить беспрепятственный доступ представителям Ресурсоснабжающей организации, или по ее указанию представителям иной организации после предварительного оповещения Исполнителя о дате и времени посещения. Оповещение Управляющей организации направляется Ресурсоснабжающей организацией в любой доступной форме (почтовое отправление, факсограмма, телефонограмма, сообщение по сети «Интернет» на электронный адрес, указанный в Договоре и (или) другие способы извещения).</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 xml:space="preserve">Уполномоченные представители Ресурсоснабжающей организации, или представители иной организации допускаются к водопроводных, канализационным сетям и сооружениям на них, приборам учета и иным устройствам, при наличии служебного удостоверения или по заранее направленному Исполнителю списку с указанием должностей </w:t>
      </w:r>
      <w:r w:rsidRPr="001540F0">
        <w:rPr>
          <w:sz w:val="24"/>
          <w:szCs w:val="24"/>
        </w:rPr>
        <w:lastRenderedPageBreak/>
        <w:t>проверяющих. В случае если доступ предоставляется для проверки, по итогам проверки составляется акт проверки, в котором фиксируются результаты проверки, при этом 1 (Один) экземпляр акта должен быть вручен Исполнителю не позднее 3 (Трех) дней с даты его составления.</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В случае отказа в доступе (недопуске), Ресурсоснабжающая организация вправе применить к Исполнителю меры, предусмотренные Договором и законодательством РФ;</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и)</w:t>
      </w:r>
      <w:r w:rsidRPr="001540F0">
        <w:rPr>
          <w:sz w:val="24"/>
          <w:szCs w:val="24"/>
        </w:rPr>
        <w:tab/>
        <w:t>отказаться от исполнения договора в одностороннем порядке в случаях и порядке, предусмотренных законодательством Российской Федерации;</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к)</w:t>
      </w:r>
      <w:r w:rsidRPr="001540F0">
        <w:rPr>
          <w:sz w:val="24"/>
          <w:szCs w:val="24"/>
        </w:rPr>
        <w:tab/>
        <w:t>отключать без предварительного уведомления самовольно возведенные устройства и сооружения, присоединенные к системам водоснабжения, канализации Ресурсоснабжающей организации либо Исполнителя. Затраты, связанные с отключением и возможной ликвидацией этих устройств, оплачиваются виновником в соответствии с выставленным Ресурсоснабжающей организацией счетом-фактурой и актом выполненных работ;</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л)</w:t>
      </w:r>
      <w:r w:rsidRPr="001540F0">
        <w:rPr>
          <w:sz w:val="24"/>
          <w:szCs w:val="24"/>
        </w:rPr>
        <w:tab/>
        <w:t>получать от Исполнителя информацию о системах водоснабжения, канализации, схемы водоснабжения, канализации; сведения и документы, необходимые для определения количества поставленных Коммунальных ресурсов;</w:t>
      </w:r>
    </w:p>
    <w:p w:rsidR="000D7B77" w:rsidRPr="001540F0" w:rsidRDefault="000D7B77" w:rsidP="000D7B77">
      <w:pPr>
        <w:pStyle w:val="21"/>
        <w:shd w:val="clear" w:color="auto" w:fill="auto"/>
        <w:tabs>
          <w:tab w:val="left" w:pos="1047"/>
        </w:tabs>
        <w:spacing w:before="0" w:after="0" w:line="250" w:lineRule="exact"/>
        <w:ind w:firstLine="740"/>
        <w:rPr>
          <w:sz w:val="24"/>
          <w:szCs w:val="24"/>
        </w:rPr>
      </w:pPr>
      <w:r w:rsidRPr="001540F0">
        <w:rPr>
          <w:sz w:val="24"/>
          <w:szCs w:val="24"/>
        </w:rPr>
        <w:t>м)</w:t>
      </w:r>
      <w:r w:rsidRPr="001540F0">
        <w:rPr>
          <w:sz w:val="24"/>
          <w:szCs w:val="24"/>
        </w:rPr>
        <w:tab/>
        <w:t>выдавать Исполнителю обязательные для исполнения предписания об устранении нарушений законодательства о водоснабжении, водоотведении;</w:t>
      </w:r>
    </w:p>
    <w:p w:rsidR="000D7B77" w:rsidRPr="001540F0" w:rsidRDefault="000D7B77" w:rsidP="000D7B77">
      <w:pPr>
        <w:pStyle w:val="21"/>
        <w:shd w:val="clear" w:color="auto" w:fill="auto"/>
        <w:tabs>
          <w:tab w:val="left" w:pos="1047"/>
        </w:tabs>
        <w:spacing w:before="0" w:after="0" w:line="250" w:lineRule="exact"/>
        <w:ind w:firstLine="740"/>
        <w:rPr>
          <w:sz w:val="24"/>
          <w:szCs w:val="24"/>
        </w:rPr>
      </w:pPr>
      <w:r w:rsidRPr="001540F0">
        <w:rPr>
          <w:sz w:val="24"/>
          <w:szCs w:val="24"/>
        </w:rPr>
        <w:t>н)</w:t>
      </w:r>
      <w:r w:rsidRPr="001540F0">
        <w:rPr>
          <w:sz w:val="24"/>
          <w:szCs w:val="24"/>
        </w:rPr>
        <w:tab/>
        <w:t>осуществлять иные права, предоставленные настоящим договором и законодательством Российской Федерации.</w:t>
      </w:r>
    </w:p>
    <w:p w:rsidR="000D7B77" w:rsidRPr="001540F0" w:rsidRDefault="000D7B77" w:rsidP="000D7B77">
      <w:pPr>
        <w:pStyle w:val="40"/>
        <w:keepNext/>
        <w:keepLines/>
        <w:numPr>
          <w:ilvl w:val="0"/>
          <w:numId w:val="1"/>
        </w:numPr>
        <w:shd w:val="clear" w:color="auto" w:fill="auto"/>
        <w:tabs>
          <w:tab w:val="left" w:pos="1110"/>
        </w:tabs>
        <w:spacing w:before="0" w:after="0" w:line="250" w:lineRule="exact"/>
        <w:ind w:firstLine="740"/>
        <w:jc w:val="both"/>
        <w:rPr>
          <w:sz w:val="24"/>
          <w:szCs w:val="24"/>
        </w:rPr>
      </w:pPr>
      <w:bookmarkStart w:id="8" w:name="bookmark7"/>
      <w:r w:rsidRPr="001540F0">
        <w:rPr>
          <w:sz w:val="24"/>
          <w:szCs w:val="24"/>
        </w:rPr>
        <w:t>Исполнитель обязан:</w:t>
      </w:r>
      <w:bookmarkEnd w:id="8"/>
    </w:p>
    <w:p w:rsidR="000D7B77" w:rsidRPr="001540F0" w:rsidRDefault="000D7B77" w:rsidP="000D7B77">
      <w:pPr>
        <w:pStyle w:val="21"/>
        <w:shd w:val="clear" w:color="auto" w:fill="auto"/>
        <w:tabs>
          <w:tab w:val="left" w:pos="1013"/>
        </w:tabs>
        <w:spacing w:before="0" w:after="0" w:line="250" w:lineRule="exact"/>
        <w:ind w:firstLine="740"/>
        <w:rPr>
          <w:sz w:val="24"/>
          <w:szCs w:val="24"/>
        </w:rPr>
      </w:pPr>
      <w:r w:rsidRPr="001540F0">
        <w:rPr>
          <w:sz w:val="24"/>
          <w:szCs w:val="24"/>
        </w:rPr>
        <w:t>а)</w:t>
      </w:r>
      <w:r w:rsidRPr="001540F0">
        <w:rPr>
          <w:sz w:val="24"/>
          <w:szCs w:val="24"/>
        </w:rPr>
        <w:tab/>
        <w:t>обеспечивать эксплуатацию водопроводных и канализационных сетей, находящихся в границах её эксплуатационной ответственности, согласно требованиям нормативно-технических документов, нормативных правовых актов и условий Договора, а также обеспечить обслуживание систем водоснабжения, водоотведения подготовленным персоналом требуемой квалификации с назначением ответственных лиц за исправное состояние и безопасную эксплуатацию систем водоснабжения, водоотведения;</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б)</w:t>
      </w:r>
      <w:r w:rsidRPr="001540F0">
        <w:rPr>
          <w:sz w:val="24"/>
          <w:szCs w:val="24"/>
        </w:rPr>
        <w:tab/>
        <w:t>обеспечивать сохранность пломб и знаков поверки на ОДПУ, узлах учета, задвижках обводной линии, пожарных гидрантах, задвижках и других устройствах, находящихся в границах её эксплуатационной ответственности, письменно уведомлять Ресурсоснабжающую организацию о необходимости демонтажа ОДПУ, срыва любой пломбы. Демонтаж ОДПУ, срыв любых пломб оформляется уполномоченным представителем Ресурсоснабжающей организации путем составления акта;</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в)</w:t>
      </w:r>
      <w:r w:rsidRPr="001540F0">
        <w:rPr>
          <w:sz w:val="24"/>
          <w:szCs w:val="24"/>
        </w:rPr>
        <w:tab/>
        <w:t>в случае отказа от исполнения Договора в соответствии с условиями, названными в Договоре, Исполнитель обязан проинформировать об этом Ресурсоснабжающую организацию, не позднее 15 (Пятнадцати) календарных дней до наступления указанного события, обеспечить доступ к ОДПУ на момент прекращения обязательств Исполнителя, в том числе в связи с исключением сведений о МКД из реестра лицензий субъекта Российской Федерации или в связи с прекращением или аннулированием лицензии, подписать акты, фиксирующие такие показания ОДПУ;</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г)</w:t>
      </w:r>
      <w:r w:rsidRPr="001540F0">
        <w:rPr>
          <w:sz w:val="24"/>
          <w:szCs w:val="24"/>
        </w:rPr>
        <w:tab/>
        <w:t>установить в сроки, установленные Договором, на границах эксплуатационной ответственности или в ином месте, определенном в Договоре, ОДПУ, соответствующие требованиям законодательства Российской Федерации об обеспечении единства измерений, в случае если установка таких приборов предусмотрена правилами холодного водоснабжения и водоотведения, утверждаемыми Правительством Российской Федерации, обеспечить Ресурсоснабжающей организации доступ к общему имуществу МКД для целей установки и ввода в эксплуатацию ОДПУ в случае, когда такая установка осуществляется Ресурсоснабжающей организацией в соответствии с требованиями законодательства Российской Федерации;</w:t>
      </w:r>
    </w:p>
    <w:p w:rsidR="000D7B77" w:rsidRPr="001540F0" w:rsidRDefault="000D7B77" w:rsidP="000D7B77">
      <w:pPr>
        <w:pStyle w:val="21"/>
        <w:shd w:val="clear" w:color="auto" w:fill="auto"/>
        <w:tabs>
          <w:tab w:val="left" w:pos="1058"/>
        </w:tabs>
        <w:spacing w:before="0" w:after="0" w:line="250" w:lineRule="exact"/>
        <w:ind w:firstLine="740"/>
        <w:rPr>
          <w:sz w:val="24"/>
          <w:szCs w:val="24"/>
        </w:rPr>
      </w:pPr>
      <w:r w:rsidRPr="001540F0">
        <w:rPr>
          <w:sz w:val="24"/>
          <w:szCs w:val="24"/>
        </w:rPr>
        <w:t>д)</w:t>
      </w:r>
      <w:r w:rsidRPr="001540F0">
        <w:rPr>
          <w:sz w:val="24"/>
          <w:szCs w:val="24"/>
        </w:rPr>
        <w:tab/>
        <w:t>соблюдать установленный Договором режим потребления холодной воды и водоотведения;</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е)</w:t>
      </w:r>
      <w:r w:rsidRPr="001540F0">
        <w:rPr>
          <w:sz w:val="24"/>
          <w:szCs w:val="24"/>
        </w:rPr>
        <w:tab/>
        <w:t>производить оплату в порядке, в сроки и размере, которые определены в соответствии с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плату за нарушение нормативов по объему и составу сточных вод, отводимых в централизованную систему водоотведения, вносить плату за вред, причиненный водному объекту, а также полностью возмещать причиненные</w:t>
      </w:r>
    </w:p>
    <w:p w:rsidR="000D7B77" w:rsidRPr="001540F0" w:rsidRDefault="000D7B77" w:rsidP="000D7B77">
      <w:pPr>
        <w:pStyle w:val="21"/>
        <w:shd w:val="clear" w:color="auto" w:fill="auto"/>
        <w:spacing w:before="0" w:after="0" w:line="250" w:lineRule="exact"/>
        <w:jc w:val="left"/>
        <w:rPr>
          <w:sz w:val="24"/>
          <w:szCs w:val="24"/>
        </w:rPr>
      </w:pPr>
      <w:r w:rsidRPr="001540F0">
        <w:rPr>
          <w:sz w:val="24"/>
          <w:szCs w:val="24"/>
        </w:rPr>
        <w:t>Ресурсоснабжающей организации убытки, возникшие:</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lastRenderedPageBreak/>
        <w:t>в связи с отключением и ликвидацией самовольного присоединения к системам водоснабжения, водоотведения,</w:t>
      </w:r>
    </w:p>
    <w:p w:rsidR="000D7B77" w:rsidRPr="001540F0" w:rsidRDefault="000D7B77" w:rsidP="000D7B77">
      <w:pPr>
        <w:pStyle w:val="21"/>
        <w:numPr>
          <w:ilvl w:val="0"/>
          <w:numId w:val="2"/>
        </w:numPr>
        <w:shd w:val="clear" w:color="auto" w:fill="auto"/>
        <w:tabs>
          <w:tab w:val="left" w:pos="908"/>
        </w:tabs>
        <w:spacing w:before="0" w:after="0" w:line="250" w:lineRule="exact"/>
        <w:ind w:firstLine="740"/>
        <w:rPr>
          <w:sz w:val="24"/>
          <w:szCs w:val="24"/>
        </w:rPr>
      </w:pPr>
      <w:r w:rsidRPr="001540F0">
        <w:rPr>
          <w:sz w:val="24"/>
          <w:szCs w:val="24"/>
        </w:rPr>
        <w:t>вследствие самовольного присоединения и самовольного пользования системами водоснабжения, водоотведения;</w:t>
      </w:r>
    </w:p>
    <w:p w:rsidR="000D7B77" w:rsidRPr="001540F0" w:rsidRDefault="000D7B77" w:rsidP="000D7B77">
      <w:pPr>
        <w:pStyle w:val="21"/>
        <w:shd w:val="clear" w:color="auto" w:fill="auto"/>
        <w:tabs>
          <w:tab w:val="left" w:pos="1062"/>
        </w:tabs>
        <w:spacing w:before="0" w:after="0" w:line="250" w:lineRule="exact"/>
        <w:ind w:firstLine="740"/>
        <w:rPr>
          <w:sz w:val="24"/>
          <w:szCs w:val="24"/>
        </w:rPr>
      </w:pPr>
      <w:r w:rsidRPr="001540F0">
        <w:rPr>
          <w:sz w:val="24"/>
          <w:szCs w:val="24"/>
        </w:rPr>
        <w:t>ж)</w:t>
      </w:r>
      <w:r w:rsidRPr="001540F0">
        <w:rPr>
          <w:sz w:val="24"/>
          <w:szCs w:val="24"/>
        </w:rPr>
        <w:tab/>
        <w:t>обеспечивать беспрепятственный доступ представителей Ресурсоснабжающей организации к водопроводным, канализационным сетям, ОДПУ, к осмотру и проведению эксплуатационных работ на канализационных, водопроводных сетях Ресурсоснабжающей организации в рабочее время суток, а в случае аварийной ситуации - в любое время суток в случаях и в порядке, которые предусмотрены разделом VI Договора. Для целей настоящего пункта рабочим временем суток признается период с 8 ч. 00 мин. до 17 ч. 00 мин. рабочих дней с понедельника по пятницу. Беспрепятственным доступом считается обеспечение доступа в течение 30 (Тридцати) минут с момента извещения Управляющей организации о прибытии представителя Ресурсоснабжающей организации.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В случае если доступ предоставляется для проверки, по итогам проверки составляется двусторонний акт, в котором фиксируются результаты проверки, один экземпляр которого вручается ответственному лицу Исполнителя. При этом Исполнитель имеет право присутствовать при проведении Ресурсоснабжающей организацией всех проверок, предусмотренных настоящим пунктом. При воспрепятствовании Исполнителя в доступе в течение более чем 30 (Тридцати) минут с момента прибытия представителей Ресурсоснабжающей организации составляется акт, фиксирующий факт несовершения Исполнителем действий (бездействия), необходимых для обеспечения доступа представителям Ресурсоснабжающей организации или по её указанию представителям иной организации к ОДПУ, водопроводным, канализационным сетям, контрольным канализационным колодцам для проведения обследований и измерений;</w:t>
      </w:r>
    </w:p>
    <w:p w:rsidR="000D7B77" w:rsidRPr="001540F0" w:rsidRDefault="000D7B77" w:rsidP="000D7B77">
      <w:pPr>
        <w:pStyle w:val="21"/>
        <w:shd w:val="clear" w:color="auto" w:fill="auto"/>
        <w:tabs>
          <w:tab w:val="left" w:pos="845"/>
        </w:tabs>
        <w:spacing w:before="0" w:after="0" w:line="250" w:lineRule="exact"/>
        <w:ind w:firstLine="580"/>
        <w:rPr>
          <w:sz w:val="24"/>
          <w:szCs w:val="24"/>
        </w:rPr>
      </w:pPr>
      <w:r w:rsidRPr="001540F0">
        <w:rPr>
          <w:sz w:val="24"/>
          <w:szCs w:val="24"/>
        </w:rPr>
        <w:t>з)</w:t>
      </w:r>
      <w:r w:rsidRPr="001540F0">
        <w:rPr>
          <w:sz w:val="24"/>
          <w:szCs w:val="24"/>
        </w:rPr>
        <w:tab/>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 установленные в целях предотвращения негативного воздействия на централизованную систему водоотведения;</w:t>
      </w:r>
    </w:p>
    <w:p w:rsidR="000D7B77" w:rsidRPr="001540F0" w:rsidRDefault="000D7B77" w:rsidP="000D7B77">
      <w:pPr>
        <w:pStyle w:val="21"/>
        <w:shd w:val="clear" w:color="auto" w:fill="auto"/>
        <w:tabs>
          <w:tab w:val="left" w:pos="1030"/>
        </w:tabs>
        <w:spacing w:before="0" w:after="0" w:line="250" w:lineRule="exact"/>
        <w:ind w:firstLine="740"/>
        <w:rPr>
          <w:sz w:val="24"/>
          <w:szCs w:val="24"/>
        </w:rPr>
      </w:pPr>
      <w:r w:rsidRPr="001540F0">
        <w:rPr>
          <w:sz w:val="24"/>
          <w:szCs w:val="24"/>
        </w:rPr>
        <w:t>и)</w:t>
      </w:r>
      <w:r w:rsidRPr="001540F0">
        <w:rPr>
          <w:sz w:val="24"/>
          <w:szCs w:val="24"/>
        </w:rPr>
        <w:tab/>
        <w:t>уведомлять в письменной форме Ресурсоснабжающую организацию о передаче прав на объекты, в отношении которых осуществляется водоснабжение, водоотведение, устройства и сооружения, предназначенные для подключения (технологического присоединения) к централизованным системам водоснабжения, водоотведения, а также о предоставлении прав владения и (или) пользования такими объектами, устройствами или сооружениями третьим лицам, а также при изменении у Исполнителя наименования, места нахождения или банковских реквизитов, правового статуса, организационно-правовой формы и прочих изменений в порядке, установленном разделом IX Договора;</w:t>
      </w:r>
    </w:p>
    <w:p w:rsidR="000D7B77" w:rsidRPr="001540F0" w:rsidRDefault="000D7B77" w:rsidP="000D7B77">
      <w:pPr>
        <w:pStyle w:val="21"/>
        <w:shd w:val="clear" w:color="auto" w:fill="auto"/>
        <w:tabs>
          <w:tab w:val="left" w:pos="850"/>
        </w:tabs>
        <w:spacing w:before="0" w:after="0" w:line="250" w:lineRule="exact"/>
        <w:ind w:firstLine="580"/>
        <w:rPr>
          <w:sz w:val="24"/>
          <w:szCs w:val="24"/>
        </w:rPr>
      </w:pPr>
      <w:r w:rsidRPr="001540F0">
        <w:rPr>
          <w:sz w:val="24"/>
          <w:szCs w:val="24"/>
        </w:rPr>
        <w:t>к)</w:t>
      </w:r>
      <w:r w:rsidRPr="001540F0">
        <w:rPr>
          <w:sz w:val="24"/>
          <w:szCs w:val="24"/>
        </w:rPr>
        <w:tab/>
        <w:t>незамедлительно сообщать Ресурсоснабжающей организации, по телефону 8 (812) 409-00-01 обо всех повреждениях или неисправностях на водопроводных и канализационных сетях, сооружениях и устройствах,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водоснабжения, водоотведения и причинить вред окружающей среде, а также незамедлительно в письменной форме сообщать о выявлении неисправности ОДПУ и устанавливать срок составления акта о неисправности ОДПУ не ранее чем через 2 (Два) рабочих дня с момента получения данного сообщения, принимать все возможные меры по устранению неисправности. При поступлении жалоб Потребителей на качество и (или) объем предоставляемых коммунальных услуг, связанных с поставкой Ресурсоснабжающей организацией Коммунальных ресурсов ненадлежащего качества и (или) в ненадлежащем объеме, Управляющая организация обязана выявлять причины, послужившие основанием для таких обращений, в порядке, установленном Правилами предоставления коммунальных услуг.</w:t>
      </w:r>
    </w:p>
    <w:p w:rsidR="000D7B77" w:rsidRPr="001540F0" w:rsidRDefault="000D7B77" w:rsidP="000D7B77">
      <w:pPr>
        <w:pStyle w:val="21"/>
        <w:shd w:val="clear" w:color="auto" w:fill="auto"/>
        <w:spacing w:before="0" w:after="0" w:line="250" w:lineRule="exact"/>
        <w:ind w:firstLine="580"/>
        <w:rPr>
          <w:sz w:val="24"/>
          <w:szCs w:val="24"/>
        </w:rPr>
      </w:pPr>
      <w:r w:rsidRPr="001540F0">
        <w:rPr>
          <w:sz w:val="24"/>
          <w:szCs w:val="24"/>
        </w:rPr>
        <w:t xml:space="preserve">При поступлении Исполнителя письменного обращения от Ресурсоснабжающей организации не позднее 5 (Пяти) рабочих дней с момента поступления Исполнитель обязан приостанавливать или ограничивать предоставление коммунальной услуги Потребителям, которые не исполняют или ненадлежащим образом исполняют обязательства по оплате коммунальной услуги, соответствующей требованиям, предусмотренным Правилами </w:t>
      </w:r>
      <w:r w:rsidRPr="001540F0">
        <w:rPr>
          <w:sz w:val="24"/>
          <w:szCs w:val="24"/>
        </w:rPr>
        <w:lastRenderedPageBreak/>
        <w:t>предоставления коммунальных услуг. Не позднее 5 (Пяти) рабочих дней с момента приостановления или ограничения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извещать об этом в письменной форме Ресурсоснабжающую организацию;</w:t>
      </w:r>
    </w:p>
    <w:p w:rsidR="000D7B77" w:rsidRPr="001540F0" w:rsidRDefault="000D7B77" w:rsidP="000D7B77">
      <w:pPr>
        <w:pStyle w:val="21"/>
        <w:shd w:val="clear" w:color="auto" w:fill="auto"/>
        <w:tabs>
          <w:tab w:val="left" w:pos="1030"/>
        </w:tabs>
        <w:spacing w:before="0" w:after="0" w:line="250" w:lineRule="exact"/>
        <w:ind w:firstLine="740"/>
        <w:rPr>
          <w:sz w:val="24"/>
          <w:szCs w:val="24"/>
        </w:rPr>
      </w:pPr>
      <w:r w:rsidRPr="001540F0">
        <w:rPr>
          <w:sz w:val="24"/>
          <w:szCs w:val="24"/>
        </w:rPr>
        <w:t>л)</w:t>
      </w:r>
      <w:r w:rsidRPr="001540F0">
        <w:rPr>
          <w:sz w:val="24"/>
          <w:szCs w:val="24"/>
        </w:rPr>
        <w:tab/>
        <w:t>обеспечить в сроки, установленные законодательством Российской Федерации, ликвидацию повреждения или неисправности водопроводных, канализационных сетей, сооружений и устройств, относящихся к внутридомовым инженерным системам, и (или) находящихся в границах её эксплуатационной ответственности, а также устранить последствия таких повреждений и неисправностей;</w:t>
      </w:r>
    </w:p>
    <w:p w:rsidR="000D7B77" w:rsidRPr="001540F0" w:rsidRDefault="000D7B77" w:rsidP="000D7B77">
      <w:pPr>
        <w:pStyle w:val="21"/>
        <w:shd w:val="clear" w:color="auto" w:fill="auto"/>
        <w:tabs>
          <w:tab w:val="left" w:pos="1047"/>
        </w:tabs>
        <w:spacing w:before="0" w:after="0" w:line="250" w:lineRule="exact"/>
        <w:ind w:firstLine="740"/>
        <w:rPr>
          <w:sz w:val="24"/>
          <w:szCs w:val="24"/>
        </w:rPr>
      </w:pPr>
      <w:r w:rsidRPr="001540F0">
        <w:rPr>
          <w:sz w:val="24"/>
          <w:szCs w:val="24"/>
        </w:rPr>
        <w:t>м)</w:t>
      </w:r>
      <w:r w:rsidRPr="001540F0">
        <w:rPr>
          <w:sz w:val="24"/>
          <w:szCs w:val="24"/>
        </w:rPr>
        <w:tab/>
        <w:t>предоставлять иным Управляющим организациям, ТСЖ, ТСН, ЖСК, исполнителям коммунальных услуг, ресурсоснабжающим организациям, транзитным организациям возможность подключения (технологического присоединения) к водопроводным и канализационным сетям, сооружениям и устройствам, относящимся к внутридомовым инженерным системам, только при наличии согласования Ресурсоснабжающей организации;</w:t>
      </w:r>
    </w:p>
    <w:p w:rsidR="000D7B77" w:rsidRPr="001540F0" w:rsidRDefault="000D7B77" w:rsidP="000D7B77">
      <w:pPr>
        <w:pStyle w:val="21"/>
        <w:shd w:val="clear" w:color="auto" w:fill="auto"/>
        <w:tabs>
          <w:tab w:val="left" w:pos="1052"/>
        </w:tabs>
        <w:spacing w:before="0" w:after="0" w:line="250" w:lineRule="exact"/>
        <w:ind w:firstLine="740"/>
        <w:rPr>
          <w:sz w:val="24"/>
          <w:szCs w:val="24"/>
        </w:rPr>
      </w:pPr>
      <w:r w:rsidRPr="001540F0">
        <w:rPr>
          <w:sz w:val="24"/>
          <w:szCs w:val="24"/>
        </w:rPr>
        <w:t>н)</w:t>
      </w:r>
      <w:r w:rsidRPr="001540F0">
        <w:rPr>
          <w:sz w:val="24"/>
          <w:szCs w:val="24"/>
        </w:rPr>
        <w:tab/>
        <w:t xml:space="preserve">представить Ресурсоснабжающей организации в течение месяца с момента заключения настоящего договора сведения об абонентах, в отношении которых </w:t>
      </w:r>
      <w:proofErr w:type="gramStart"/>
      <w:r w:rsidRPr="001540F0">
        <w:rPr>
          <w:sz w:val="24"/>
          <w:szCs w:val="24"/>
        </w:rPr>
        <w:t>Исполнитель  выполняет</w:t>
      </w:r>
      <w:proofErr w:type="gramEnd"/>
      <w:r w:rsidRPr="001540F0">
        <w:rPr>
          <w:sz w:val="24"/>
          <w:szCs w:val="24"/>
        </w:rPr>
        <w:t xml:space="preserve"> функции транзитной организации в письменной форме с указанием наименования таких лиц, срока и схемы подключения к водопроводным, канализационным сетям, места отбора проб сточных вод, площади помещений, и представлять в дальнейшем такие сведения ежемесячно в срок до 20 (Двадцатого) числа расчётного месяца;</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о)</w:t>
      </w:r>
      <w:r w:rsidRPr="001540F0">
        <w:rPr>
          <w:sz w:val="24"/>
          <w:szCs w:val="24"/>
        </w:rPr>
        <w:tab/>
        <w:t>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её эксплуатационной ответственности, без согласия Ресурсоснабжающей организации, а также не производить несанкционированное подключение к внутридомовым инженерным системам;</w:t>
      </w:r>
    </w:p>
    <w:p w:rsidR="000D7B77" w:rsidRPr="001540F0" w:rsidRDefault="000D7B77" w:rsidP="000D7B77">
      <w:pPr>
        <w:pStyle w:val="21"/>
        <w:shd w:val="clear" w:color="auto" w:fill="auto"/>
        <w:tabs>
          <w:tab w:val="left" w:pos="1018"/>
        </w:tabs>
        <w:spacing w:before="0" w:after="0" w:line="250" w:lineRule="exact"/>
        <w:ind w:firstLine="740"/>
        <w:rPr>
          <w:sz w:val="24"/>
          <w:szCs w:val="24"/>
        </w:rPr>
      </w:pPr>
      <w:r w:rsidRPr="001540F0">
        <w:rPr>
          <w:sz w:val="24"/>
          <w:szCs w:val="24"/>
        </w:rPr>
        <w:t>п)</w:t>
      </w:r>
      <w:r w:rsidRPr="001540F0">
        <w:rPr>
          <w:sz w:val="24"/>
          <w:szCs w:val="24"/>
        </w:rPr>
        <w:tab/>
        <w:t>не допускать сброс в системы коммунальной канализации дренажных вод и поверхностных сточных вод с земельных участков, из зданий и сооружений, принадлежащих Исполнителю;</w:t>
      </w:r>
    </w:p>
    <w:p w:rsidR="000D7B77" w:rsidRPr="001540F0" w:rsidRDefault="000D7B77" w:rsidP="000D7B77">
      <w:pPr>
        <w:pStyle w:val="21"/>
        <w:shd w:val="clear" w:color="auto" w:fill="auto"/>
        <w:tabs>
          <w:tab w:val="left" w:pos="1028"/>
        </w:tabs>
        <w:spacing w:before="0" w:after="0" w:line="250" w:lineRule="exact"/>
        <w:ind w:firstLine="740"/>
        <w:rPr>
          <w:sz w:val="24"/>
          <w:szCs w:val="24"/>
        </w:rPr>
      </w:pPr>
      <w:r w:rsidRPr="001540F0">
        <w:rPr>
          <w:sz w:val="24"/>
          <w:szCs w:val="24"/>
        </w:rPr>
        <w:t>р)</w:t>
      </w:r>
      <w:r w:rsidRPr="001540F0">
        <w:rPr>
          <w:sz w:val="24"/>
          <w:szCs w:val="24"/>
        </w:rPr>
        <w:tab/>
        <w:t>осуществлять эксплуатацию узла(ов) учета, коллективных (общедомовых) узлов, приборов учета за свой счет, нести ответственность за надлежащее его (их) состояние и исправность, а также за своевременную поверку прибора учета, а также предоставить Ресурсоснабжающей организации возможность подключения ОДПУ к автоматизированным информационно-измерительным системам учета холодной воды, сточных вод и передачи показаний ОДПУ,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
    <w:p w:rsidR="000D7B77" w:rsidRPr="001540F0" w:rsidRDefault="000D7B77" w:rsidP="000D7B77">
      <w:pPr>
        <w:pStyle w:val="21"/>
        <w:shd w:val="clear" w:color="auto" w:fill="auto"/>
        <w:tabs>
          <w:tab w:val="left" w:pos="1018"/>
        </w:tabs>
        <w:spacing w:before="0" w:after="0" w:line="250" w:lineRule="exact"/>
        <w:ind w:firstLine="740"/>
        <w:rPr>
          <w:sz w:val="24"/>
          <w:szCs w:val="24"/>
        </w:rPr>
      </w:pPr>
      <w:r w:rsidRPr="001540F0">
        <w:rPr>
          <w:sz w:val="24"/>
          <w:szCs w:val="24"/>
        </w:rPr>
        <w:t>с)</w:t>
      </w:r>
      <w:r w:rsidRPr="001540F0">
        <w:rPr>
          <w:sz w:val="24"/>
          <w:szCs w:val="24"/>
        </w:rPr>
        <w:tab/>
        <w:t>обеспечить сохранность установленных Ресурсоснабжающей организацией автоматизированных информационно-измерительным системам учета холодной воды, сточных вод и передачи показаний ОДПУ, а также создать условия по предотвращению несанкционированного вмешательства в их работу;</w:t>
      </w:r>
    </w:p>
    <w:p w:rsidR="000D7B77" w:rsidRPr="001540F0" w:rsidRDefault="000D7B77" w:rsidP="000D7B77">
      <w:pPr>
        <w:pStyle w:val="21"/>
        <w:shd w:val="clear" w:color="auto" w:fill="auto"/>
        <w:tabs>
          <w:tab w:val="left" w:pos="1052"/>
        </w:tabs>
        <w:spacing w:before="0" w:after="0" w:line="250" w:lineRule="exact"/>
        <w:ind w:firstLine="740"/>
        <w:rPr>
          <w:sz w:val="24"/>
          <w:szCs w:val="24"/>
        </w:rPr>
      </w:pPr>
      <w:r w:rsidRPr="001540F0">
        <w:rPr>
          <w:sz w:val="24"/>
          <w:szCs w:val="24"/>
        </w:rPr>
        <w:t>т)</w:t>
      </w:r>
      <w:r w:rsidRPr="001540F0">
        <w:rPr>
          <w:sz w:val="24"/>
          <w:szCs w:val="24"/>
        </w:rPr>
        <w:tab/>
        <w:t>в случае предусмотренного законодательством отказа Ресурсоснабжающей организации от исполнения договора в одностороннем порядке оплатить в полном объеме Коммунальные ресурсы, поставленные до момента расторжения Договора, не позднее даты расторжения Договора;</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у) выполнять предписания Ресурсоснабжающей организации в предусмотренном законодательством порядке;</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ф) предоставлять в письменной форме в Ресурсоснабжающую организацию сведения и документы, необходимые для определения объема потребленной питьевой воды и сброшенных сточных бытовых вод.</w:t>
      </w:r>
    </w:p>
    <w:p w:rsidR="000D7B77" w:rsidRPr="001540F0" w:rsidRDefault="000D7B77" w:rsidP="000D7B77">
      <w:pPr>
        <w:pStyle w:val="21"/>
        <w:shd w:val="clear" w:color="auto" w:fill="auto"/>
        <w:spacing w:before="0" w:after="0" w:line="250" w:lineRule="exact"/>
        <w:ind w:firstLine="740"/>
        <w:rPr>
          <w:sz w:val="24"/>
          <w:szCs w:val="24"/>
        </w:rPr>
      </w:pPr>
    </w:p>
    <w:p w:rsidR="000D7B77" w:rsidRPr="001540F0" w:rsidRDefault="000D7B77" w:rsidP="000D7B77">
      <w:pPr>
        <w:pStyle w:val="40"/>
        <w:keepNext/>
        <w:keepLines/>
        <w:numPr>
          <w:ilvl w:val="0"/>
          <w:numId w:val="1"/>
        </w:numPr>
        <w:shd w:val="clear" w:color="auto" w:fill="auto"/>
        <w:tabs>
          <w:tab w:val="left" w:pos="1130"/>
        </w:tabs>
        <w:spacing w:before="0" w:after="0" w:line="250" w:lineRule="exact"/>
        <w:ind w:firstLine="740"/>
        <w:jc w:val="both"/>
        <w:rPr>
          <w:sz w:val="24"/>
          <w:szCs w:val="24"/>
        </w:rPr>
      </w:pPr>
      <w:bookmarkStart w:id="9" w:name="bookmark8"/>
      <w:r w:rsidRPr="001540F0">
        <w:rPr>
          <w:sz w:val="24"/>
          <w:szCs w:val="24"/>
        </w:rPr>
        <w:t>Исполнитель имеет право:</w:t>
      </w:r>
      <w:bookmarkEnd w:id="9"/>
    </w:p>
    <w:p w:rsidR="000D7B77" w:rsidRPr="001540F0" w:rsidRDefault="000D7B77" w:rsidP="000D7B77">
      <w:pPr>
        <w:pStyle w:val="21"/>
        <w:shd w:val="clear" w:color="auto" w:fill="auto"/>
        <w:tabs>
          <w:tab w:val="left" w:pos="1004"/>
        </w:tabs>
        <w:spacing w:before="0" w:after="0" w:line="250" w:lineRule="exact"/>
        <w:ind w:firstLine="740"/>
        <w:rPr>
          <w:sz w:val="24"/>
          <w:szCs w:val="24"/>
        </w:rPr>
      </w:pPr>
      <w:r w:rsidRPr="001540F0">
        <w:rPr>
          <w:sz w:val="24"/>
          <w:szCs w:val="24"/>
        </w:rPr>
        <w:t>а)</w:t>
      </w:r>
      <w:r w:rsidRPr="001540F0">
        <w:rPr>
          <w:sz w:val="24"/>
          <w:szCs w:val="24"/>
        </w:rPr>
        <w:tab/>
        <w:t xml:space="preserve">получать по письменному запросу, но не чаще 1 раза в год от Ресурсоснабжающей организации информацию о результатах производственного контроля качества состава и свойств сточных вод, осуществляемого Ресурсоснабжающей организацией в порядке, предусмотренном законодательством Российской Федерации, и производственного контроля </w:t>
      </w:r>
      <w:r w:rsidRPr="001540F0">
        <w:rPr>
          <w:sz w:val="24"/>
          <w:szCs w:val="24"/>
        </w:rPr>
        <w:lastRenderedPageBreak/>
        <w:t>состава и свойств сточных вод, осуществляемого Ресурсоснабжающей организацией в соответствии с Правилами осуществления контроля состава и свойств сточных вод, утверждаемыми Правительством Российской Федерации;</w:t>
      </w:r>
    </w:p>
    <w:p w:rsidR="000D7B77" w:rsidRPr="001540F0" w:rsidRDefault="000D7B77" w:rsidP="000D7B77">
      <w:pPr>
        <w:pStyle w:val="21"/>
        <w:shd w:val="clear" w:color="auto" w:fill="auto"/>
        <w:tabs>
          <w:tab w:val="left" w:pos="1023"/>
        </w:tabs>
        <w:spacing w:before="0" w:after="0" w:line="250" w:lineRule="exact"/>
        <w:ind w:firstLine="740"/>
        <w:rPr>
          <w:sz w:val="24"/>
          <w:szCs w:val="24"/>
        </w:rPr>
      </w:pPr>
      <w:r w:rsidRPr="001540F0">
        <w:rPr>
          <w:sz w:val="24"/>
          <w:szCs w:val="24"/>
        </w:rPr>
        <w:t>б)</w:t>
      </w:r>
      <w:r w:rsidRPr="001540F0">
        <w:rPr>
          <w:sz w:val="24"/>
          <w:szCs w:val="24"/>
        </w:rPr>
        <w:tab/>
        <w:t>получать от Ресурсоснабжающей организации информацию об изменении установленных тарифов на холодную воду (питьевое водоснабжение), водоотведение;</w:t>
      </w:r>
    </w:p>
    <w:p w:rsidR="000D7B77" w:rsidRPr="001540F0" w:rsidRDefault="000D7B77" w:rsidP="000D7B77">
      <w:pPr>
        <w:pStyle w:val="21"/>
        <w:shd w:val="clear" w:color="auto" w:fill="auto"/>
        <w:tabs>
          <w:tab w:val="left" w:pos="1048"/>
        </w:tabs>
        <w:spacing w:before="0" w:after="0" w:line="250" w:lineRule="exact"/>
        <w:ind w:firstLine="740"/>
        <w:rPr>
          <w:sz w:val="24"/>
          <w:szCs w:val="24"/>
        </w:rPr>
      </w:pPr>
      <w:r w:rsidRPr="001540F0">
        <w:rPr>
          <w:sz w:val="24"/>
          <w:szCs w:val="24"/>
        </w:rPr>
        <w:t>в)</w:t>
      </w:r>
      <w:r w:rsidRPr="001540F0">
        <w:rPr>
          <w:sz w:val="24"/>
          <w:szCs w:val="24"/>
        </w:rPr>
        <w:tab/>
        <w:t>привлекать третьих лиц для выполнения работ по устройству узла учета, установке ОДПУ;</w:t>
      </w:r>
    </w:p>
    <w:p w:rsidR="000D7B77" w:rsidRPr="001540F0" w:rsidRDefault="000D7B77" w:rsidP="000D7B77">
      <w:pPr>
        <w:pStyle w:val="21"/>
        <w:shd w:val="clear" w:color="auto" w:fill="auto"/>
        <w:tabs>
          <w:tab w:val="left" w:pos="1038"/>
        </w:tabs>
        <w:spacing w:before="0" w:after="0" w:line="250" w:lineRule="exact"/>
        <w:ind w:firstLine="740"/>
        <w:rPr>
          <w:sz w:val="24"/>
          <w:szCs w:val="24"/>
        </w:rPr>
      </w:pPr>
      <w:r w:rsidRPr="001540F0">
        <w:rPr>
          <w:sz w:val="24"/>
          <w:szCs w:val="24"/>
        </w:rPr>
        <w:t>г)</w:t>
      </w:r>
      <w:r w:rsidRPr="001540F0">
        <w:rPr>
          <w:sz w:val="24"/>
          <w:szCs w:val="24"/>
        </w:rPr>
        <w:tab/>
        <w:t>инициировать проведение сверки расчетов по Договору;</w:t>
      </w:r>
    </w:p>
    <w:p w:rsidR="000D7B77" w:rsidRPr="001540F0" w:rsidRDefault="000D7B77" w:rsidP="000D7B77">
      <w:pPr>
        <w:pStyle w:val="21"/>
        <w:shd w:val="clear" w:color="auto" w:fill="auto"/>
        <w:tabs>
          <w:tab w:val="left" w:pos="1053"/>
        </w:tabs>
        <w:spacing w:before="0" w:after="0" w:line="250" w:lineRule="exact"/>
        <w:ind w:firstLine="740"/>
        <w:rPr>
          <w:sz w:val="24"/>
          <w:szCs w:val="24"/>
        </w:rPr>
      </w:pPr>
      <w:r w:rsidRPr="001540F0">
        <w:rPr>
          <w:sz w:val="24"/>
          <w:szCs w:val="24"/>
        </w:rPr>
        <w:t>д)</w:t>
      </w:r>
      <w:r w:rsidRPr="001540F0">
        <w:rPr>
          <w:sz w:val="24"/>
          <w:szCs w:val="24"/>
        </w:rPr>
        <w:tab/>
        <w:t>осуществлять в целях контроля качества состава и свойств сточных вод отбор проб сточных вод,</w:t>
      </w:r>
    </w:p>
    <w:p w:rsidR="000D7B77" w:rsidRPr="001540F0" w:rsidRDefault="000D7B77" w:rsidP="000D7B77">
      <w:pPr>
        <w:pStyle w:val="21"/>
        <w:shd w:val="clear" w:color="auto" w:fill="auto"/>
        <w:spacing w:before="0" w:after="0" w:line="250" w:lineRule="exact"/>
        <w:jc w:val="left"/>
        <w:rPr>
          <w:sz w:val="24"/>
          <w:szCs w:val="24"/>
        </w:rPr>
      </w:pPr>
      <w:r w:rsidRPr="001540F0">
        <w:rPr>
          <w:sz w:val="24"/>
          <w:szCs w:val="24"/>
        </w:rPr>
        <w:t>в том числе параллельных проб;</w:t>
      </w:r>
    </w:p>
    <w:p w:rsidR="000D7B77" w:rsidRPr="001540F0" w:rsidRDefault="000D7B77" w:rsidP="000D7B77">
      <w:pPr>
        <w:pStyle w:val="21"/>
        <w:shd w:val="clear" w:color="auto" w:fill="auto"/>
        <w:tabs>
          <w:tab w:val="left" w:pos="1062"/>
        </w:tabs>
        <w:spacing w:before="0" w:after="0" w:line="250" w:lineRule="exact"/>
        <w:ind w:firstLine="760"/>
        <w:rPr>
          <w:sz w:val="24"/>
          <w:szCs w:val="24"/>
        </w:rPr>
      </w:pPr>
      <w:r w:rsidRPr="001540F0">
        <w:rPr>
          <w:sz w:val="24"/>
          <w:szCs w:val="24"/>
        </w:rPr>
        <w:t>е)</w:t>
      </w:r>
      <w:r w:rsidRPr="001540F0">
        <w:rPr>
          <w:sz w:val="24"/>
          <w:szCs w:val="24"/>
        </w:rPr>
        <w:tab/>
        <w:t>заявлять Ресурсоснабжающей организации об ошибках, обнаруженных в платежном документе. Ошибки, допущенные при выписке и оплате платежных документов, учитываются Ресурсоснабжающей организацией по мере их выявления. При обнаружении ошибки в учете расчета поставленной питьевой воды и сброшенных бытовых сточных вод Ресурсоснабжающая организация производит перерасчет в последний расчетный период с момента совершения ошибки;</w:t>
      </w:r>
    </w:p>
    <w:p w:rsidR="000D7B77" w:rsidRPr="001540F0" w:rsidRDefault="000D7B77" w:rsidP="000D7B77">
      <w:pPr>
        <w:pStyle w:val="21"/>
        <w:shd w:val="clear" w:color="auto" w:fill="auto"/>
        <w:tabs>
          <w:tab w:val="left" w:pos="1194"/>
        </w:tabs>
        <w:spacing w:before="0" w:after="0" w:line="250" w:lineRule="exact"/>
        <w:ind w:firstLine="760"/>
        <w:rPr>
          <w:sz w:val="24"/>
          <w:szCs w:val="24"/>
        </w:rPr>
      </w:pPr>
      <w:r w:rsidRPr="001540F0">
        <w:rPr>
          <w:sz w:val="24"/>
          <w:szCs w:val="24"/>
        </w:rPr>
        <w:t>ж)</w:t>
      </w:r>
      <w:r w:rsidRPr="001540F0">
        <w:rPr>
          <w:sz w:val="24"/>
          <w:szCs w:val="24"/>
        </w:rPr>
        <w:tab/>
        <w:t>оформлять акты оказания услуги ненадлежащего качества и (или) с перерывами, превышающими установленную продолжительность в соответствии с Правилами предоставления коммунальных услуг собственникам и пользователям помещений в МКД и жилых домов, утвержденными Правительством Российской Федерации;</w:t>
      </w:r>
    </w:p>
    <w:p w:rsidR="000D7B77" w:rsidRPr="001540F0" w:rsidRDefault="000D7B77" w:rsidP="000D7B77">
      <w:pPr>
        <w:pStyle w:val="21"/>
        <w:shd w:val="clear" w:color="auto" w:fill="auto"/>
        <w:tabs>
          <w:tab w:val="left" w:pos="1062"/>
        </w:tabs>
        <w:spacing w:before="0" w:after="0" w:line="250" w:lineRule="exact"/>
        <w:ind w:firstLine="760"/>
        <w:rPr>
          <w:sz w:val="24"/>
          <w:szCs w:val="24"/>
        </w:rPr>
      </w:pPr>
      <w:r w:rsidRPr="001540F0">
        <w:rPr>
          <w:sz w:val="24"/>
          <w:szCs w:val="24"/>
        </w:rPr>
        <w:t>з)</w:t>
      </w:r>
      <w:r w:rsidRPr="001540F0">
        <w:rPr>
          <w:sz w:val="24"/>
          <w:szCs w:val="24"/>
        </w:rPr>
        <w:tab/>
        <w:t>участвовать в проверках Ресурсоснабжающей организацией достоверности представленных потребителем сведений о показаниях индивидуальных, общих (квартирных) приборов учета и (или) проверки их состояния в случаях, предусмотренных законодательством, либо по согласованию с Ресурсоснабжающей организацией;</w:t>
      </w:r>
    </w:p>
    <w:p w:rsidR="000D7B77" w:rsidRPr="001540F0" w:rsidRDefault="000D7B77" w:rsidP="000D7B77">
      <w:pPr>
        <w:pStyle w:val="21"/>
        <w:shd w:val="clear" w:color="auto" w:fill="auto"/>
        <w:tabs>
          <w:tab w:val="left" w:pos="1062"/>
        </w:tabs>
        <w:spacing w:before="0" w:after="0" w:line="250" w:lineRule="exact"/>
        <w:ind w:firstLine="760"/>
        <w:rPr>
          <w:sz w:val="24"/>
          <w:szCs w:val="24"/>
        </w:rPr>
      </w:pPr>
      <w:r w:rsidRPr="001540F0">
        <w:rPr>
          <w:sz w:val="24"/>
          <w:szCs w:val="24"/>
        </w:rPr>
        <w:t>и)</w:t>
      </w:r>
      <w:r w:rsidRPr="001540F0">
        <w:rPr>
          <w:sz w:val="24"/>
          <w:szCs w:val="24"/>
        </w:rPr>
        <w:tab/>
        <w:t>отказаться от исполнения Договора в случае прекращения обязанностей по содержанию общего имущества в многоквартирном доме, по иным основаниям, предусмотренным действующим законодательством, при условии оплаты поставленного до момента расторжения Договора Коммунального ресурса в полном объеме и исполнение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Договора, либо отказаться от исполнения Договора в части приобретения Коммунальных ресурсов в целях предоставления Коммунальной услуги в случае прекращения обязанностей по предоставлению соответствующей Коммунальной услуги;</w:t>
      </w:r>
    </w:p>
    <w:p w:rsidR="000D7B77" w:rsidRPr="001540F0" w:rsidRDefault="000D7B77" w:rsidP="000D7B77">
      <w:pPr>
        <w:pStyle w:val="21"/>
        <w:shd w:val="clear" w:color="auto" w:fill="auto"/>
        <w:tabs>
          <w:tab w:val="left" w:pos="1062"/>
        </w:tabs>
        <w:spacing w:before="0" w:after="176" w:line="250" w:lineRule="exact"/>
        <w:ind w:firstLine="760"/>
        <w:rPr>
          <w:sz w:val="24"/>
          <w:szCs w:val="24"/>
        </w:rPr>
      </w:pPr>
      <w:r w:rsidRPr="001540F0">
        <w:rPr>
          <w:sz w:val="24"/>
          <w:szCs w:val="24"/>
        </w:rPr>
        <w:t>к)</w:t>
      </w:r>
      <w:r w:rsidRPr="001540F0">
        <w:rPr>
          <w:sz w:val="24"/>
          <w:szCs w:val="24"/>
        </w:rPr>
        <w:tab/>
        <w:t>осуществлять иные права, предоставленные настоящим договором и законодательством Российской Федерации.</w:t>
      </w:r>
    </w:p>
    <w:p w:rsidR="000D7B77" w:rsidRPr="001540F0" w:rsidRDefault="000D7B77" w:rsidP="000D7B77">
      <w:pPr>
        <w:pStyle w:val="40"/>
        <w:keepNext/>
        <w:keepLines/>
        <w:numPr>
          <w:ilvl w:val="0"/>
          <w:numId w:val="3"/>
        </w:numPr>
        <w:shd w:val="clear" w:color="auto" w:fill="auto"/>
        <w:tabs>
          <w:tab w:val="left" w:pos="2510"/>
        </w:tabs>
        <w:spacing w:before="0" w:after="176" w:line="254" w:lineRule="exact"/>
        <w:ind w:left="920" w:right="920" w:firstLine="1260"/>
        <w:jc w:val="left"/>
        <w:rPr>
          <w:sz w:val="24"/>
          <w:szCs w:val="24"/>
        </w:rPr>
      </w:pPr>
      <w:bookmarkStart w:id="10" w:name="bookmark9"/>
      <w:r w:rsidRPr="001540F0">
        <w:rPr>
          <w:sz w:val="24"/>
          <w:szCs w:val="24"/>
        </w:rPr>
        <w:t>Порядок осуществления учета Коммунальных ресурсов, сроки и способы представления показаний ОДПУ Ресурсоснабжающей организации</w:t>
      </w:r>
      <w:bookmarkEnd w:id="10"/>
    </w:p>
    <w:p w:rsidR="000D7B77" w:rsidRPr="001540F0" w:rsidRDefault="000D7B77" w:rsidP="000D7B77">
      <w:pPr>
        <w:pStyle w:val="21"/>
        <w:numPr>
          <w:ilvl w:val="0"/>
          <w:numId w:val="1"/>
        </w:numPr>
        <w:shd w:val="clear" w:color="auto" w:fill="auto"/>
        <w:tabs>
          <w:tab w:val="left" w:pos="1095"/>
        </w:tabs>
        <w:spacing w:before="0" w:after="0" w:line="259" w:lineRule="exact"/>
        <w:ind w:firstLine="760"/>
        <w:rPr>
          <w:sz w:val="24"/>
          <w:szCs w:val="24"/>
        </w:rPr>
      </w:pPr>
      <w:r w:rsidRPr="001540F0">
        <w:rPr>
          <w:sz w:val="24"/>
          <w:szCs w:val="24"/>
        </w:rPr>
        <w:t>Для учета объемов поданной холодной воды и принятых сточных вод стороны используют ОДПУ, если иное не предусмотрено Правилами заключения договоров № 124.</w:t>
      </w:r>
    </w:p>
    <w:p w:rsidR="000D7B77" w:rsidRPr="001540F0" w:rsidRDefault="000D7B77" w:rsidP="000D7B77">
      <w:pPr>
        <w:pStyle w:val="21"/>
        <w:numPr>
          <w:ilvl w:val="0"/>
          <w:numId w:val="1"/>
        </w:numPr>
        <w:shd w:val="clear" w:color="auto" w:fill="auto"/>
        <w:tabs>
          <w:tab w:val="left" w:pos="1105"/>
        </w:tabs>
        <w:spacing w:before="0" w:after="0" w:line="250" w:lineRule="exact"/>
        <w:ind w:firstLine="760"/>
        <w:rPr>
          <w:sz w:val="24"/>
          <w:szCs w:val="24"/>
        </w:rPr>
      </w:pPr>
      <w:r w:rsidRPr="001540F0">
        <w:rPr>
          <w:sz w:val="24"/>
          <w:szCs w:val="24"/>
        </w:rPr>
        <w:t>Сведения об узлах учета и ОДПУ предоставляются Исполнителем не позднее рабочего дня, в котором они появились, изменились.</w:t>
      </w:r>
    </w:p>
    <w:p w:rsidR="000D7B77" w:rsidRPr="001540F0" w:rsidRDefault="000D7B77" w:rsidP="000D7B77">
      <w:pPr>
        <w:pStyle w:val="21"/>
        <w:numPr>
          <w:ilvl w:val="0"/>
          <w:numId w:val="1"/>
        </w:numPr>
        <w:shd w:val="clear" w:color="auto" w:fill="auto"/>
        <w:tabs>
          <w:tab w:val="left" w:pos="1194"/>
        </w:tabs>
        <w:spacing w:before="0" w:after="0" w:line="250" w:lineRule="exact"/>
        <w:ind w:firstLine="760"/>
        <w:rPr>
          <w:sz w:val="24"/>
          <w:szCs w:val="24"/>
        </w:rPr>
      </w:pPr>
      <w:r w:rsidRPr="001540F0">
        <w:rPr>
          <w:sz w:val="24"/>
          <w:szCs w:val="24"/>
        </w:rPr>
        <w:t>Коммерческий учет поданной холодной воды и отведенных сточных вод обеспечивает Исполнитель.</w:t>
      </w:r>
    </w:p>
    <w:p w:rsidR="000D7B77" w:rsidRPr="001540F0" w:rsidRDefault="000D7B77" w:rsidP="000D7B77">
      <w:pPr>
        <w:pStyle w:val="21"/>
        <w:numPr>
          <w:ilvl w:val="0"/>
          <w:numId w:val="1"/>
        </w:numPr>
        <w:shd w:val="clear" w:color="auto" w:fill="auto"/>
        <w:tabs>
          <w:tab w:val="left" w:pos="1194"/>
        </w:tabs>
        <w:spacing w:before="0" w:after="0" w:line="250" w:lineRule="exact"/>
        <w:ind w:firstLine="760"/>
        <w:rPr>
          <w:sz w:val="24"/>
          <w:szCs w:val="24"/>
        </w:rPr>
      </w:pPr>
      <w:r w:rsidRPr="001540F0">
        <w:rPr>
          <w:sz w:val="24"/>
          <w:szCs w:val="24"/>
        </w:rPr>
        <w:t>Количество принятых Коммунальных ресурсов определяется стороной, осуществляющей коммерческий учет, в соответствии с данными учета фактического потребления холодной воды и учета сточных вод по показаниям ОДПУ, за исключением случаев, когда в соответствии с Правилами заключения договоров № 124 коммерческий учет осуществляется расчетным способом.</w:t>
      </w:r>
    </w:p>
    <w:p w:rsidR="000D7B77" w:rsidRPr="001540F0" w:rsidRDefault="000D7B77" w:rsidP="000D7B77">
      <w:pPr>
        <w:pStyle w:val="21"/>
        <w:shd w:val="clear" w:color="auto" w:fill="auto"/>
        <w:spacing w:before="0" w:after="0" w:line="250" w:lineRule="exact"/>
        <w:ind w:firstLine="760"/>
        <w:rPr>
          <w:sz w:val="24"/>
          <w:szCs w:val="24"/>
        </w:rPr>
      </w:pPr>
      <w:r w:rsidRPr="001540F0">
        <w:rPr>
          <w:sz w:val="24"/>
          <w:szCs w:val="24"/>
        </w:rPr>
        <w:t>Количество поставленных Коммунальных ресурсов за расчетный период (расчетный месяц) определяется следующим образом:</w:t>
      </w:r>
    </w:p>
    <w:p w:rsidR="000D7B77" w:rsidRPr="001540F0" w:rsidRDefault="000D7B77" w:rsidP="000D7B77">
      <w:pPr>
        <w:pStyle w:val="21"/>
        <w:numPr>
          <w:ilvl w:val="1"/>
          <w:numId w:val="1"/>
        </w:numPr>
        <w:shd w:val="clear" w:color="auto" w:fill="auto"/>
        <w:tabs>
          <w:tab w:val="left" w:pos="1268"/>
        </w:tabs>
        <w:spacing w:before="0" w:after="0" w:line="250" w:lineRule="exact"/>
        <w:ind w:firstLine="760"/>
        <w:rPr>
          <w:sz w:val="24"/>
          <w:szCs w:val="24"/>
        </w:rPr>
      </w:pPr>
      <w:r w:rsidRPr="001540F0">
        <w:rPr>
          <w:sz w:val="24"/>
          <w:szCs w:val="24"/>
        </w:rPr>
        <w:t xml:space="preserve">По показаниям ОДПУ, зарегистрированных в Ресурсоснабжающей организации, при условии соблюдения Исполнителем всех требований, предъявляемых к эксплуатации ОДПУ, за вычетом объема питьевой воды, сточных вод, потребленных в этом МКД в жилых помещениях, а также в нежилых помещениях по договорам ресурсоснабжения, заключенным абонентами непосредственно с Ресурсоснабжающей организацией (в случае, если объемы </w:t>
      </w:r>
      <w:r w:rsidRPr="001540F0">
        <w:rPr>
          <w:sz w:val="24"/>
          <w:szCs w:val="24"/>
        </w:rPr>
        <w:lastRenderedPageBreak/>
        <w:t>поставленных Коммунальных ресурсов таким собственникам фиксируются ОДПУ).</w:t>
      </w:r>
    </w:p>
    <w:p w:rsidR="000D7B77" w:rsidRPr="001540F0" w:rsidRDefault="000D7B77" w:rsidP="000D7B77">
      <w:pPr>
        <w:pStyle w:val="21"/>
        <w:numPr>
          <w:ilvl w:val="1"/>
          <w:numId w:val="1"/>
        </w:numPr>
        <w:shd w:val="clear" w:color="auto" w:fill="auto"/>
        <w:tabs>
          <w:tab w:val="left" w:pos="1273"/>
        </w:tabs>
        <w:spacing w:before="0" w:after="0" w:line="250" w:lineRule="exact"/>
        <w:ind w:firstLine="760"/>
        <w:rPr>
          <w:sz w:val="24"/>
          <w:szCs w:val="24"/>
        </w:rPr>
      </w:pPr>
      <w:r w:rsidRPr="001540F0">
        <w:rPr>
          <w:sz w:val="24"/>
          <w:szCs w:val="24"/>
        </w:rPr>
        <w:t>Расчетным путем в случае необорудования ОДПУ, выхода из строя, утраты ранее введенного в эксплуатацию ОДПУ или истечения срока его эксплуатации, а также по истечении 3 месяцев после непредоставления показаний ОДПУ в установленный Договором срок (за исключением объема сточных вод). При этом количество Коммунальных ресурсов определяется по формуле, установленной Правилами заключения договоров № 124 с применением нормативов потребления холодной воды, горячей воды, отведения сточных вод в целях содержания общего имущества в МКД, установленных уполномоченным органом.</w:t>
      </w:r>
    </w:p>
    <w:p w:rsidR="000D7B77" w:rsidRPr="001540F0" w:rsidRDefault="000D7B77" w:rsidP="000D7B77">
      <w:pPr>
        <w:pStyle w:val="21"/>
        <w:numPr>
          <w:ilvl w:val="0"/>
          <w:numId w:val="1"/>
        </w:numPr>
        <w:shd w:val="clear" w:color="auto" w:fill="auto"/>
        <w:tabs>
          <w:tab w:val="left" w:pos="1110"/>
        </w:tabs>
        <w:spacing w:before="0" w:after="0" w:line="250" w:lineRule="exact"/>
        <w:ind w:firstLine="760"/>
        <w:rPr>
          <w:sz w:val="24"/>
          <w:szCs w:val="24"/>
        </w:rPr>
      </w:pPr>
      <w:r w:rsidRPr="001540F0">
        <w:rPr>
          <w:sz w:val="24"/>
          <w:szCs w:val="24"/>
        </w:rPr>
        <w:t>Для участия в совместных проверках ИПУ потребителей Исполнитель направляет Ресурсоснабжающей организации письменную заявку не позднее чем за 5 рабочих дней до планируемого участия. Ресурсоснабжающая организация сообщает Исполнителю адреса, даты и время проверки не позднее чем за 3 рабочих дня до проведения проверки.</w:t>
      </w:r>
    </w:p>
    <w:p w:rsidR="000D7B77" w:rsidRPr="001540F0" w:rsidRDefault="000D7B77" w:rsidP="000D7B77">
      <w:pPr>
        <w:pStyle w:val="21"/>
        <w:numPr>
          <w:ilvl w:val="0"/>
          <w:numId w:val="1"/>
        </w:numPr>
        <w:shd w:val="clear" w:color="auto" w:fill="auto"/>
        <w:tabs>
          <w:tab w:val="left" w:pos="1110"/>
        </w:tabs>
        <w:spacing w:before="0" w:after="0" w:line="250" w:lineRule="exact"/>
        <w:ind w:firstLine="760"/>
        <w:rPr>
          <w:sz w:val="24"/>
          <w:szCs w:val="24"/>
        </w:rPr>
      </w:pPr>
      <w:r w:rsidRPr="001540F0">
        <w:rPr>
          <w:sz w:val="24"/>
          <w:szCs w:val="24"/>
        </w:rPr>
        <w:t>Исполнитель снимает показания ОДПУ в период с 23-го по 25-е число текущего (расчетного) месяца, либо осуществляет, в случаях, предусмотренных законодательством, расчет объема поданной (полученной) холодной воды и отведенных сточных вод расчетным способом.</w:t>
      </w:r>
    </w:p>
    <w:p w:rsidR="000D7B77" w:rsidRPr="001540F0" w:rsidRDefault="000D7B77" w:rsidP="000D7B77">
      <w:pPr>
        <w:pStyle w:val="21"/>
        <w:shd w:val="clear" w:color="auto" w:fill="auto"/>
        <w:spacing w:before="0" w:after="0" w:line="250" w:lineRule="exact"/>
        <w:ind w:firstLine="760"/>
        <w:rPr>
          <w:sz w:val="24"/>
          <w:szCs w:val="24"/>
        </w:rPr>
      </w:pPr>
      <w:r w:rsidRPr="001540F0">
        <w:rPr>
          <w:sz w:val="24"/>
          <w:szCs w:val="24"/>
        </w:rPr>
        <w:t>При отсутствии ОДПУ Ресурсоснабжающая организация осуществляет расчет объема поданной (полученной) холодной воды и принятых (отведенных) сточных вод расчетным способом с применением нормативов потребления холодной воды, горячей воды, отведения сточных вод в целях содержания общего имущества в МКД, установленных уполномоченным органом.</w:t>
      </w:r>
    </w:p>
    <w:p w:rsidR="000D7B77" w:rsidRPr="001540F0" w:rsidRDefault="000D7B77" w:rsidP="000D7B77">
      <w:pPr>
        <w:pStyle w:val="21"/>
        <w:numPr>
          <w:ilvl w:val="0"/>
          <w:numId w:val="1"/>
        </w:numPr>
        <w:shd w:val="clear" w:color="auto" w:fill="auto"/>
        <w:tabs>
          <w:tab w:val="left" w:pos="1110"/>
        </w:tabs>
        <w:spacing w:before="0" w:after="240" w:line="250" w:lineRule="exact"/>
        <w:ind w:firstLine="740"/>
        <w:rPr>
          <w:sz w:val="24"/>
          <w:szCs w:val="24"/>
        </w:rPr>
      </w:pPr>
      <w:r w:rsidRPr="001540F0">
        <w:rPr>
          <w:sz w:val="24"/>
          <w:szCs w:val="24"/>
        </w:rPr>
        <w:t>Передача Исполнителем сведений осуществляется по электронной почте на электронный адрес: info@vodokanal-lo.ru либо любыми доступными способами (почтовое отправление, телеграмма, факсограмма, информационно-коммуникационная сеть «Интернет»), позволяющими подтвердить получение такого уведомления Ресурсоснабжающей организацией.</w:t>
      </w:r>
    </w:p>
    <w:p w:rsidR="000D7B77" w:rsidRPr="001540F0" w:rsidRDefault="000D7B77" w:rsidP="000D7B77">
      <w:pPr>
        <w:pStyle w:val="40"/>
        <w:keepNext/>
        <w:keepLines/>
        <w:numPr>
          <w:ilvl w:val="0"/>
          <w:numId w:val="3"/>
        </w:numPr>
        <w:shd w:val="clear" w:color="auto" w:fill="auto"/>
        <w:tabs>
          <w:tab w:val="left" w:pos="683"/>
        </w:tabs>
        <w:spacing w:before="0" w:after="0" w:line="250" w:lineRule="exact"/>
        <w:ind w:left="600" w:hanging="340"/>
        <w:jc w:val="left"/>
        <w:rPr>
          <w:sz w:val="24"/>
          <w:szCs w:val="24"/>
        </w:rPr>
      </w:pPr>
      <w:bookmarkStart w:id="11" w:name="bookmark10"/>
      <w:r w:rsidRPr="001540F0">
        <w:rPr>
          <w:sz w:val="24"/>
          <w:szCs w:val="24"/>
        </w:rPr>
        <w:t>Порядок обеспечения Исполнителем доступа Ресурсоснабжающей организации к водопроводным и канализационным сетям (контрольным канализационным колодцам),</w:t>
      </w:r>
      <w:bookmarkEnd w:id="11"/>
    </w:p>
    <w:p w:rsidR="000D7B77" w:rsidRPr="001540F0" w:rsidRDefault="000D7B77" w:rsidP="000D7B77">
      <w:pPr>
        <w:pStyle w:val="40"/>
        <w:keepNext/>
        <w:keepLines/>
        <w:shd w:val="clear" w:color="auto" w:fill="auto"/>
        <w:spacing w:before="0" w:after="210" w:line="220" w:lineRule="exact"/>
        <w:ind w:left="20" w:firstLine="0"/>
        <w:rPr>
          <w:sz w:val="24"/>
          <w:szCs w:val="24"/>
        </w:rPr>
      </w:pPr>
      <w:bookmarkStart w:id="12" w:name="bookmark11"/>
      <w:r w:rsidRPr="001540F0">
        <w:rPr>
          <w:sz w:val="24"/>
          <w:szCs w:val="24"/>
        </w:rPr>
        <w:t>ОДПУ холодной воды и сточных вод</w:t>
      </w:r>
      <w:bookmarkEnd w:id="12"/>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lang w:val="en-US"/>
        </w:rPr>
        <w:t>B</w:t>
      </w:r>
      <w:r w:rsidRPr="001540F0">
        <w:rPr>
          <w:sz w:val="24"/>
          <w:szCs w:val="24"/>
        </w:rPr>
        <w:t>сполнитель обязан обеспечить доступ представителям Ресурсоснабжающей организации, третьим лицам по прямому указанию Ресурсоснабжающей организации к ОДПУ, узлам учета и иным устройствам в следующем порядке:</w:t>
      </w:r>
    </w:p>
    <w:p w:rsidR="000D7B77" w:rsidRPr="001540F0" w:rsidRDefault="000D7B77" w:rsidP="000D7B77">
      <w:pPr>
        <w:pStyle w:val="21"/>
        <w:shd w:val="clear" w:color="auto" w:fill="auto"/>
        <w:tabs>
          <w:tab w:val="left" w:pos="1043"/>
        </w:tabs>
        <w:spacing w:before="0" w:after="0" w:line="250" w:lineRule="exact"/>
        <w:ind w:firstLine="740"/>
        <w:rPr>
          <w:sz w:val="24"/>
          <w:szCs w:val="24"/>
        </w:rPr>
      </w:pPr>
      <w:r w:rsidRPr="001540F0">
        <w:rPr>
          <w:sz w:val="24"/>
          <w:szCs w:val="24"/>
        </w:rPr>
        <w:t>а)</w:t>
      </w:r>
      <w:r w:rsidRPr="001540F0">
        <w:rPr>
          <w:sz w:val="24"/>
          <w:szCs w:val="24"/>
        </w:rPr>
        <w:tab/>
        <w:t>Ресурсоснабжающая организация или по ее указанию иная организация предварительно оповещают Исполнителя о дате и времени посещения не менее чем за сутки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факсограмма, телефонограмма, информационно-телекоммуникационная сеть "Интернет");</w:t>
      </w:r>
    </w:p>
    <w:p w:rsidR="000D7B77" w:rsidRPr="001540F0" w:rsidRDefault="000D7B77" w:rsidP="000D7B77">
      <w:pPr>
        <w:pStyle w:val="21"/>
        <w:shd w:val="clear" w:color="auto" w:fill="auto"/>
        <w:tabs>
          <w:tab w:val="left" w:pos="1043"/>
        </w:tabs>
        <w:spacing w:before="0" w:after="0" w:line="250" w:lineRule="exact"/>
        <w:ind w:firstLine="740"/>
        <w:rPr>
          <w:sz w:val="24"/>
          <w:szCs w:val="24"/>
        </w:rPr>
      </w:pPr>
      <w:r w:rsidRPr="001540F0">
        <w:rPr>
          <w:sz w:val="24"/>
          <w:szCs w:val="24"/>
        </w:rPr>
        <w:t>б)</w:t>
      </w:r>
      <w:r w:rsidRPr="001540F0">
        <w:rPr>
          <w:sz w:val="24"/>
          <w:szCs w:val="24"/>
        </w:rPr>
        <w:tab/>
        <w:t>уполномоченные представители Ресурсоснабжающей организации или представители иной организации предъявляют Исполнителю служебное удостоверение;</w:t>
      </w:r>
    </w:p>
    <w:p w:rsidR="000D7B77" w:rsidRPr="001540F0" w:rsidRDefault="000D7B77" w:rsidP="000D7B77">
      <w:pPr>
        <w:pStyle w:val="21"/>
        <w:shd w:val="clear" w:color="auto" w:fill="auto"/>
        <w:tabs>
          <w:tab w:val="left" w:pos="1043"/>
        </w:tabs>
        <w:spacing w:before="0" w:after="0" w:line="250" w:lineRule="exact"/>
        <w:ind w:firstLine="740"/>
        <w:rPr>
          <w:sz w:val="24"/>
          <w:szCs w:val="24"/>
        </w:rPr>
      </w:pPr>
      <w:r w:rsidRPr="001540F0">
        <w:rPr>
          <w:sz w:val="24"/>
          <w:szCs w:val="24"/>
        </w:rPr>
        <w:t>в)</w:t>
      </w:r>
      <w:r w:rsidRPr="001540F0">
        <w:rPr>
          <w:sz w:val="24"/>
          <w:szCs w:val="24"/>
        </w:rPr>
        <w:tab/>
        <w:t>Исполнитель принимает участие в проведении Ресурсоснабжающей организации всех проверок, предусмотренных настоящим разделом;</w:t>
      </w:r>
    </w:p>
    <w:p w:rsidR="000D7B77" w:rsidRPr="001540F0" w:rsidRDefault="000D7B77" w:rsidP="000D7B77">
      <w:pPr>
        <w:pStyle w:val="21"/>
        <w:shd w:val="clear" w:color="auto" w:fill="auto"/>
        <w:tabs>
          <w:tab w:val="left" w:pos="1043"/>
        </w:tabs>
        <w:spacing w:before="0" w:after="0" w:line="250" w:lineRule="exact"/>
        <w:ind w:firstLine="740"/>
        <w:rPr>
          <w:sz w:val="24"/>
          <w:szCs w:val="24"/>
        </w:rPr>
      </w:pPr>
      <w:r w:rsidRPr="001540F0">
        <w:rPr>
          <w:sz w:val="24"/>
          <w:szCs w:val="24"/>
        </w:rPr>
        <w:t>г)</w:t>
      </w:r>
      <w:r w:rsidRPr="001540F0">
        <w:rPr>
          <w:sz w:val="24"/>
          <w:szCs w:val="24"/>
        </w:rPr>
        <w:tab/>
        <w:t>отказ в доступе (недопуск) представителям Ресурсоснабжающей организации к ОДПУ,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0D7B77" w:rsidRPr="001540F0" w:rsidRDefault="000D7B77" w:rsidP="000D7B77">
      <w:pPr>
        <w:pStyle w:val="21"/>
        <w:shd w:val="clear" w:color="auto" w:fill="auto"/>
        <w:tabs>
          <w:tab w:val="left" w:pos="1043"/>
        </w:tabs>
        <w:spacing w:before="0" w:after="264" w:line="250" w:lineRule="exact"/>
        <w:ind w:firstLine="740"/>
        <w:rPr>
          <w:sz w:val="24"/>
          <w:szCs w:val="24"/>
        </w:rPr>
      </w:pPr>
      <w:r w:rsidRPr="001540F0">
        <w:rPr>
          <w:sz w:val="24"/>
          <w:szCs w:val="24"/>
        </w:rPr>
        <w:t>д)</w:t>
      </w:r>
      <w:r w:rsidRPr="001540F0">
        <w:rPr>
          <w:sz w:val="24"/>
          <w:szCs w:val="24"/>
        </w:rPr>
        <w:tab/>
        <w:t>в случае если доступ предоставляется для проверки, по итогам проверки составляется двусторонний акт, в котором фиксируются результаты проверки, один экземпляр которого вручается ответственному лицу Исполнителя. Акт считается действительным и при отказе Управляющей организации от ознакомительной подписи.</w:t>
      </w:r>
    </w:p>
    <w:p w:rsidR="000D7B77" w:rsidRPr="001540F0" w:rsidRDefault="000D7B77" w:rsidP="000D7B77">
      <w:pPr>
        <w:pStyle w:val="40"/>
        <w:keepNext/>
        <w:keepLines/>
        <w:numPr>
          <w:ilvl w:val="0"/>
          <w:numId w:val="3"/>
        </w:numPr>
        <w:shd w:val="clear" w:color="auto" w:fill="auto"/>
        <w:tabs>
          <w:tab w:val="left" w:pos="3245"/>
        </w:tabs>
        <w:spacing w:before="0" w:after="205" w:line="220" w:lineRule="exact"/>
        <w:ind w:left="2740" w:firstLine="0"/>
        <w:jc w:val="both"/>
        <w:rPr>
          <w:sz w:val="24"/>
          <w:szCs w:val="24"/>
        </w:rPr>
      </w:pPr>
      <w:bookmarkStart w:id="13" w:name="bookmark12"/>
      <w:r w:rsidRPr="001540F0">
        <w:rPr>
          <w:sz w:val="24"/>
          <w:szCs w:val="24"/>
        </w:rPr>
        <w:t>Порядок контроля качества питьевой воды</w:t>
      </w:r>
      <w:bookmarkEnd w:id="13"/>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 xml:space="preserve">Производственный контроль качества питьевой воды, подаваемой Исполнителю, </w:t>
      </w:r>
      <w:r w:rsidRPr="001540F0">
        <w:rPr>
          <w:sz w:val="24"/>
          <w:szCs w:val="24"/>
        </w:rPr>
        <w:lastRenderedPageBreak/>
        <w:t>осуществляется в соответствии с правилами осуществления производственного контроля качества питьевой воды, утверждаемыми Правительством Российской Федерации.</w:t>
      </w:r>
    </w:p>
    <w:p w:rsidR="000D7B77" w:rsidRPr="001540F0" w:rsidRDefault="000D7B77" w:rsidP="000D7B77">
      <w:pPr>
        <w:pStyle w:val="21"/>
        <w:numPr>
          <w:ilvl w:val="0"/>
          <w:numId w:val="1"/>
        </w:numPr>
        <w:shd w:val="clear" w:color="auto" w:fill="auto"/>
        <w:tabs>
          <w:tab w:val="left" w:pos="1110"/>
        </w:tabs>
        <w:spacing w:before="0" w:after="264" w:line="250" w:lineRule="exact"/>
        <w:ind w:firstLine="740"/>
        <w:rPr>
          <w:sz w:val="24"/>
          <w:szCs w:val="24"/>
        </w:rPr>
      </w:pPr>
      <w:r w:rsidRPr="001540F0">
        <w:rPr>
          <w:sz w:val="24"/>
          <w:szCs w:val="24"/>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её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0D7B77" w:rsidRPr="001540F0" w:rsidRDefault="000D7B77" w:rsidP="000D7B77">
      <w:pPr>
        <w:pStyle w:val="40"/>
        <w:keepNext/>
        <w:keepLines/>
        <w:numPr>
          <w:ilvl w:val="0"/>
          <w:numId w:val="3"/>
        </w:numPr>
        <w:shd w:val="clear" w:color="auto" w:fill="auto"/>
        <w:tabs>
          <w:tab w:val="left" w:pos="2111"/>
        </w:tabs>
        <w:spacing w:before="0" w:after="1" w:line="220" w:lineRule="exact"/>
        <w:ind w:left="1520" w:firstLine="0"/>
        <w:jc w:val="both"/>
        <w:rPr>
          <w:sz w:val="24"/>
          <w:szCs w:val="24"/>
        </w:rPr>
      </w:pPr>
      <w:bookmarkStart w:id="14" w:name="bookmark13"/>
      <w:r w:rsidRPr="001540F0">
        <w:rPr>
          <w:sz w:val="24"/>
          <w:szCs w:val="24"/>
        </w:rPr>
        <w:t>Условия прекращения или ограничения холодного водоснабжения</w:t>
      </w:r>
      <w:bookmarkEnd w:id="14"/>
    </w:p>
    <w:p w:rsidR="000D7B77" w:rsidRPr="001540F0" w:rsidRDefault="000D7B77" w:rsidP="000D7B77">
      <w:pPr>
        <w:pStyle w:val="40"/>
        <w:keepNext/>
        <w:keepLines/>
        <w:shd w:val="clear" w:color="auto" w:fill="auto"/>
        <w:spacing w:before="0" w:after="210" w:line="220" w:lineRule="exact"/>
        <w:ind w:left="20" w:firstLine="0"/>
        <w:rPr>
          <w:sz w:val="24"/>
          <w:szCs w:val="24"/>
        </w:rPr>
      </w:pPr>
      <w:bookmarkStart w:id="15" w:name="bookmark14"/>
      <w:r w:rsidRPr="001540F0">
        <w:rPr>
          <w:sz w:val="24"/>
          <w:szCs w:val="24"/>
        </w:rPr>
        <w:t>и приема сточных вод</w:t>
      </w:r>
      <w:bookmarkEnd w:id="15"/>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Ресурсоснабжающая организация вправе осуществить временное прекращение или ограничение поставки Коммунальных ресурсов Управляющей организации только в случаях, установленных законодательством Российской Федерации, при условии соблюдения порядка временного прекращения или ограничения водоснабжения, водоотведения, установленного законодательством Российской Федерации.</w:t>
      </w:r>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Ресурсоснабжающая организация в течение одних суток со дня временного прекращения или ограничения приема сточных вод уведомляет о таком прекращении или ограничении:</w:t>
      </w:r>
    </w:p>
    <w:p w:rsidR="000D7B77" w:rsidRPr="001540F0" w:rsidRDefault="000D7B77" w:rsidP="000D7B77">
      <w:pPr>
        <w:pStyle w:val="ConsPlusNormal"/>
        <w:jc w:val="both"/>
        <w:rPr>
          <w:rFonts w:ascii="Times New Roman" w:hAnsi="Times New Roman" w:cs="Times New Roman"/>
          <w:sz w:val="24"/>
          <w:szCs w:val="24"/>
        </w:rPr>
      </w:pPr>
      <w:r w:rsidRPr="001540F0">
        <w:rPr>
          <w:rFonts w:ascii="Times New Roman" w:hAnsi="Times New Roman" w:cs="Times New Roman"/>
          <w:sz w:val="24"/>
          <w:szCs w:val="24"/>
        </w:rPr>
        <w:t xml:space="preserve">            а) абонента;</w:t>
      </w:r>
    </w:p>
    <w:p w:rsidR="000D7B77" w:rsidRPr="001540F0" w:rsidRDefault="000D7B77" w:rsidP="000D7B77">
      <w:pPr>
        <w:pStyle w:val="ConsPlusNonformat"/>
        <w:jc w:val="both"/>
        <w:rPr>
          <w:rFonts w:ascii="Times New Roman" w:hAnsi="Times New Roman" w:cs="Times New Roman"/>
          <w:sz w:val="24"/>
          <w:szCs w:val="24"/>
        </w:rPr>
      </w:pPr>
      <w:r w:rsidRPr="001540F0">
        <w:rPr>
          <w:rFonts w:ascii="Times New Roman" w:hAnsi="Times New Roman" w:cs="Times New Roman"/>
          <w:sz w:val="24"/>
          <w:szCs w:val="24"/>
        </w:rPr>
        <w:t xml:space="preserve">           б) орган местного самоуправления поселения, городского округа;</w:t>
      </w:r>
    </w:p>
    <w:p w:rsidR="000D7B77" w:rsidRPr="001540F0" w:rsidRDefault="000D7B77" w:rsidP="000D7B77">
      <w:pPr>
        <w:pStyle w:val="ConsPlusNonformat"/>
        <w:jc w:val="both"/>
        <w:rPr>
          <w:rFonts w:ascii="Times New Roman" w:hAnsi="Times New Roman" w:cs="Times New Roman"/>
          <w:sz w:val="24"/>
          <w:szCs w:val="24"/>
        </w:rPr>
      </w:pPr>
      <w:r w:rsidRPr="001540F0">
        <w:rPr>
          <w:rFonts w:ascii="Times New Roman" w:hAnsi="Times New Roman" w:cs="Times New Roman"/>
          <w:sz w:val="24"/>
          <w:szCs w:val="24"/>
        </w:rPr>
        <w:t xml:space="preserve">           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D7B77" w:rsidRPr="001540F0" w:rsidRDefault="000D7B77" w:rsidP="000D7B77">
      <w:pPr>
        <w:pStyle w:val="ConsPlusNonformat"/>
        <w:jc w:val="both"/>
        <w:rPr>
          <w:rFonts w:ascii="Times New Roman" w:hAnsi="Times New Roman" w:cs="Times New Roman"/>
          <w:sz w:val="24"/>
          <w:szCs w:val="24"/>
        </w:rPr>
      </w:pPr>
      <w:r w:rsidRPr="001540F0">
        <w:rPr>
          <w:rFonts w:ascii="Times New Roman" w:hAnsi="Times New Roman" w:cs="Times New Roman"/>
          <w:sz w:val="24"/>
          <w:szCs w:val="24"/>
        </w:rPr>
        <w:t xml:space="preserve">           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0D7B77" w:rsidRPr="001540F0" w:rsidRDefault="000D7B77" w:rsidP="000D7B77">
      <w:pPr>
        <w:pStyle w:val="21"/>
        <w:numPr>
          <w:ilvl w:val="0"/>
          <w:numId w:val="1"/>
        </w:numPr>
        <w:shd w:val="clear" w:color="auto" w:fill="auto"/>
        <w:tabs>
          <w:tab w:val="left" w:pos="394"/>
        </w:tabs>
        <w:spacing w:before="0" w:after="244" w:line="250" w:lineRule="exact"/>
        <w:ind w:firstLine="740"/>
        <w:rPr>
          <w:sz w:val="24"/>
          <w:szCs w:val="24"/>
        </w:rPr>
      </w:pPr>
      <w:r w:rsidRPr="001540F0">
        <w:rPr>
          <w:sz w:val="24"/>
          <w:szCs w:val="24"/>
        </w:rPr>
        <w:t>Уведомление Ресурсоснабжающей организацией Исполнителя о временном прекращении или ограничении холодного водоснабжения и приема сточных вод,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0D7B77" w:rsidRPr="001540F0" w:rsidRDefault="000D7B77" w:rsidP="000D7B77">
      <w:pPr>
        <w:pStyle w:val="40"/>
        <w:keepNext/>
        <w:keepLines/>
        <w:numPr>
          <w:ilvl w:val="0"/>
          <w:numId w:val="3"/>
        </w:numPr>
        <w:shd w:val="clear" w:color="auto" w:fill="auto"/>
        <w:tabs>
          <w:tab w:val="left" w:pos="1068"/>
        </w:tabs>
        <w:spacing w:before="0" w:after="236" w:line="245" w:lineRule="exact"/>
        <w:ind w:left="1680"/>
        <w:jc w:val="left"/>
        <w:rPr>
          <w:sz w:val="24"/>
          <w:szCs w:val="24"/>
        </w:rPr>
      </w:pPr>
      <w:bookmarkStart w:id="16" w:name="bookmark15"/>
      <w:r w:rsidRPr="001540F0">
        <w:rPr>
          <w:sz w:val="24"/>
          <w:szCs w:val="24"/>
        </w:rPr>
        <w:t>Порядок уведомления Ресурсоснабжающей организации о переходе прав на объекты, в отношении которых осуществляется водоснабжение и водоотведение</w:t>
      </w:r>
      <w:bookmarkEnd w:id="16"/>
    </w:p>
    <w:p w:rsidR="000D7B77" w:rsidRPr="001540F0" w:rsidRDefault="000D7B77" w:rsidP="000D7B77">
      <w:pPr>
        <w:pStyle w:val="21"/>
        <w:numPr>
          <w:ilvl w:val="0"/>
          <w:numId w:val="1"/>
        </w:numPr>
        <w:shd w:val="clear" w:color="auto" w:fill="auto"/>
        <w:tabs>
          <w:tab w:val="left" w:pos="1152"/>
        </w:tabs>
        <w:spacing w:before="0" w:after="0" w:line="250" w:lineRule="exact"/>
        <w:ind w:firstLine="740"/>
        <w:rPr>
          <w:sz w:val="24"/>
          <w:szCs w:val="24"/>
        </w:rPr>
      </w:pPr>
      <w:r w:rsidRPr="001540F0">
        <w:rPr>
          <w:sz w:val="24"/>
          <w:szCs w:val="24"/>
        </w:rPr>
        <w:t>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Исполнитель в течение 3 (трёх) дней со дня наступления одного из указанных событий направляет Ресурсоснабжающей организации письменное уведомление с указанием лиц, к которым перешли права. Уведомление направляется по почте или нарочным.</w:t>
      </w:r>
    </w:p>
    <w:p w:rsidR="000D7B77" w:rsidRPr="001540F0" w:rsidRDefault="000D7B77" w:rsidP="000D7B77">
      <w:pPr>
        <w:pStyle w:val="21"/>
        <w:numPr>
          <w:ilvl w:val="0"/>
          <w:numId w:val="1"/>
        </w:numPr>
        <w:shd w:val="clear" w:color="auto" w:fill="auto"/>
        <w:tabs>
          <w:tab w:val="left" w:pos="1152"/>
        </w:tabs>
        <w:spacing w:before="0" w:after="264" w:line="250" w:lineRule="exact"/>
        <w:ind w:firstLine="740"/>
        <w:rPr>
          <w:sz w:val="24"/>
          <w:szCs w:val="24"/>
        </w:rPr>
      </w:pPr>
      <w:r w:rsidRPr="001540F0">
        <w:rPr>
          <w:sz w:val="24"/>
          <w:szCs w:val="24"/>
        </w:rPr>
        <w:t>Уведомление считается полученным Ресурсоснабжающей организацией с даты почтового уведомления о вручении или подписи о получении уполномоченным представителем Ресурсоснабжающей организации на 2-м экземпляре уведомления.</w:t>
      </w:r>
    </w:p>
    <w:p w:rsidR="000D7B77" w:rsidRPr="001540F0" w:rsidRDefault="000D7B77" w:rsidP="000D7B77">
      <w:pPr>
        <w:pStyle w:val="40"/>
        <w:keepNext/>
        <w:keepLines/>
        <w:numPr>
          <w:ilvl w:val="0"/>
          <w:numId w:val="3"/>
        </w:numPr>
        <w:shd w:val="clear" w:color="auto" w:fill="auto"/>
        <w:tabs>
          <w:tab w:val="left" w:pos="1382"/>
        </w:tabs>
        <w:spacing w:before="0" w:after="0" w:line="220" w:lineRule="exact"/>
        <w:ind w:left="1040" w:firstLine="0"/>
        <w:jc w:val="both"/>
        <w:rPr>
          <w:sz w:val="24"/>
          <w:szCs w:val="24"/>
        </w:rPr>
      </w:pPr>
      <w:bookmarkStart w:id="17" w:name="bookmark16"/>
      <w:r w:rsidRPr="001540F0">
        <w:rPr>
          <w:sz w:val="24"/>
          <w:szCs w:val="24"/>
        </w:rPr>
        <w:t>Условия водоснабжения, водоотведения иных лиц, объекты которых подключены к</w:t>
      </w:r>
      <w:bookmarkEnd w:id="17"/>
    </w:p>
    <w:p w:rsidR="000D7B77" w:rsidRPr="001540F0" w:rsidRDefault="000D7B77" w:rsidP="000D7B77">
      <w:pPr>
        <w:pStyle w:val="43"/>
        <w:shd w:val="clear" w:color="auto" w:fill="auto"/>
        <w:spacing w:before="0" w:after="210" w:line="220" w:lineRule="exact"/>
        <w:ind w:firstLine="740"/>
        <w:rPr>
          <w:sz w:val="24"/>
          <w:szCs w:val="24"/>
        </w:rPr>
      </w:pPr>
      <w:r w:rsidRPr="001540F0">
        <w:rPr>
          <w:sz w:val="24"/>
          <w:szCs w:val="24"/>
        </w:rPr>
        <w:t>водопроводным, канализационным сетям, принадлежащим Исполнителю</w:t>
      </w:r>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Исполнитель обязан сообщать о выявленном несанкционированном подключении к водопроводным, канализационным сетям в течение 1 (Одного) рабочего дня с момента выявления.</w:t>
      </w:r>
    </w:p>
    <w:p w:rsidR="000D7B77" w:rsidRPr="001540F0" w:rsidRDefault="000D7B77" w:rsidP="000D7B77">
      <w:pPr>
        <w:pStyle w:val="21"/>
        <w:numPr>
          <w:ilvl w:val="0"/>
          <w:numId w:val="1"/>
        </w:numPr>
        <w:shd w:val="clear" w:color="auto" w:fill="auto"/>
        <w:tabs>
          <w:tab w:val="left" w:pos="1110"/>
        </w:tabs>
        <w:spacing w:before="0" w:after="0" w:line="250" w:lineRule="exact"/>
        <w:ind w:firstLine="740"/>
        <w:rPr>
          <w:sz w:val="24"/>
          <w:szCs w:val="24"/>
        </w:rPr>
      </w:pPr>
      <w:r w:rsidRPr="001540F0">
        <w:rPr>
          <w:sz w:val="24"/>
          <w:szCs w:val="24"/>
        </w:rPr>
        <w:t xml:space="preserve">Сведения о выявленном несанкционированном подключении представляются в </w:t>
      </w:r>
      <w:r w:rsidRPr="001540F0">
        <w:rPr>
          <w:sz w:val="24"/>
          <w:szCs w:val="24"/>
        </w:rPr>
        <w:lastRenderedPageBreak/>
        <w:t>письменном виде с указанием наименования, Ф.И.О. подключенных лиц, срока подключения, места и схемы подключения.</w:t>
      </w:r>
    </w:p>
    <w:p w:rsidR="000D7B77" w:rsidRPr="001540F0" w:rsidRDefault="000D7B77" w:rsidP="000D7B77">
      <w:pPr>
        <w:pStyle w:val="21"/>
        <w:numPr>
          <w:ilvl w:val="0"/>
          <w:numId w:val="1"/>
        </w:numPr>
        <w:shd w:val="clear" w:color="auto" w:fill="auto"/>
        <w:tabs>
          <w:tab w:val="left" w:pos="1152"/>
        </w:tabs>
        <w:spacing w:before="0" w:after="0" w:line="250" w:lineRule="exact"/>
        <w:ind w:firstLine="740"/>
        <w:rPr>
          <w:sz w:val="24"/>
          <w:szCs w:val="24"/>
        </w:rPr>
      </w:pPr>
      <w:r w:rsidRPr="001540F0">
        <w:rPr>
          <w:sz w:val="24"/>
          <w:szCs w:val="24"/>
        </w:rPr>
        <w:t>Ресурсоснабжающая организация осуществляет водоснабжение лиц, объекты которых подключены к водопроводным сетям Исполнителя, при условии, что такие лица заключили договор о водоснабжении с Ресурсоснабжающей организацией.</w:t>
      </w:r>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Ресурсоснабжающая организация осуществляет отведение (прием) сточных вод физических и юридических лиц, объекты которых подключены к канализационным сетям Исполнителя, при условии, что такие лица заключили договор водоотведения с Ресурсоснабжающей организацией.</w:t>
      </w:r>
    </w:p>
    <w:p w:rsidR="000D7B77" w:rsidRPr="001540F0" w:rsidRDefault="000D7B77" w:rsidP="000D7B77">
      <w:pPr>
        <w:pStyle w:val="21"/>
        <w:numPr>
          <w:ilvl w:val="0"/>
          <w:numId w:val="1"/>
        </w:numPr>
        <w:shd w:val="clear" w:color="auto" w:fill="auto"/>
        <w:tabs>
          <w:tab w:val="left" w:pos="1110"/>
        </w:tabs>
        <w:spacing w:before="0" w:after="0" w:line="250" w:lineRule="exact"/>
        <w:ind w:firstLine="740"/>
        <w:rPr>
          <w:sz w:val="24"/>
          <w:szCs w:val="24"/>
        </w:rPr>
      </w:pPr>
      <w:r w:rsidRPr="001540F0">
        <w:rPr>
          <w:sz w:val="24"/>
          <w:szCs w:val="24"/>
        </w:rPr>
        <w:t>Ресурсоснабжающая организация не несет ответственности за нарушения условий Договора, допущенные в отношении лиц, объекты которых подключены к водопроводным, канализационным сетям Исполнителя и которые не имеют договора водоотведения, водоснабжения, единого договора холодного водоснабжения и водоотведения с Ресурсоснабжающей организацией.</w:t>
      </w:r>
    </w:p>
    <w:p w:rsidR="000D7B77" w:rsidRPr="001540F0" w:rsidRDefault="000D7B77" w:rsidP="000D7B77">
      <w:pPr>
        <w:pStyle w:val="21"/>
        <w:numPr>
          <w:ilvl w:val="0"/>
          <w:numId w:val="1"/>
        </w:numPr>
        <w:shd w:val="clear" w:color="auto" w:fill="auto"/>
        <w:tabs>
          <w:tab w:val="left" w:pos="1110"/>
        </w:tabs>
        <w:spacing w:before="0" w:after="264" w:line="250" w:lineRule="exact"/>
        <w:ind w:firstLine="740"/>
        <w:rPr>
          <w:sz w:val="24"/>
          <w:szCs w:val="24"/>
        </w:rPr>
      </w:pPr>
      <w:r w:rsidRPr="001540F0">
        <w:rPr>
          <w:sz w:val="24"/>
          <w:szCs w:val="24"/>
        </w:rPr>
        <w:t>Исполнитель в полном объеме несет ответственность за нарушения условий Договора, произошедшие по вине лиц, объекты которых подключены к водопроводным, канализационным сетям Исполнителя и которые не имеют договора водоотведения, водоснабжения, единого договора холодного водоснабжения и водоотведения с Ресурсоснабжающей организацией.</w:t>
      </w:r>
    </w:p>
    <w:p w:rsidR="000D7B77" w:rsidRPr="001540F0" w:rsidRDefault="000D7B77" w:rsidP="000D7B77">
      <w:pPr>
        <w:pStyle w:val="40"/>
        <w:keepNext/>
        <w:keepLines/>
        <w:numPr>
          <w:ilvl w:val="0"/>
          <w:numId w:val="3"/>
        </w:numPr>
        <w:shd w:val="clear" w:color="auto" w:fill="auto"/>
        <w:tabs>
          <w:tab w:val="left" w:pos="3248"/>
        </w:tabs>
        <w:spacing w:before="0" w:after="210" w:line="220" w:lineRule="exact"/>
        <w:ind w:left="2820" w:firstLine="0"/>
        <w:jc w:val="both"/>
        <w:rPr>
          <w:sz w:val="24"/>
          <w:szCs w:val="24"/>
        </w:rPr>
      </w:pPr>
      <w:bookmarkStart w:id="18" w:name="bookmark17"/>
      <w:r w:rsidRPr="001540F0">
        <w:rPr>
          <w:sz w:val="24"/>
          <w:szCs w:val="24"/>
        </w:rPr>
        <w:t>Порядок урегулирования споров и разногласий</w:t>
      </w:r>
      <w:bookmarkEnd w:id="18"/>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Все споры и разногласия, возникающие между Сторонами, связанные с заключением и (или) исполнением Договора, подлежат досудебному урегулированию в претензионном порядке.</w:t>
      </w:r>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Претензия направляется по адресу стороны, указанному в реквизитах договора, и должна содержать:</w:t>
      </w:r>
    </w:p>
    <w:p w:rsidR="000D7B77" w:rsidRPr="001540F0" w:rsidRDefault="000D7B77" w:rsidP="000D7B77">
      <w:pPr>
        <w:pStyle w:val="21"/>
        <w:shd w:val="clear" w:color="auto" w:fill="auto"/>
        <w:tabs>
          <w:tab w:val="left" w:pos="1068"/>
        </w:tabs>
        <w:spacing w:before="0" w:after="0" w:line="250" w:lineRule="exact"/>
        <w:ind w:firstLine="740"/>
        <w:rPr>
          <w:sz w:val="24"/>
          <w:szCs w:val="24"/>
        </w:rPr>
      </w:pPr>
      <w:r w:rsidRPr="001540F0">
        <w:rPr>
          <w:sz w:val="24"/>
          <w:szCs w:val="24"/>
        </w:rPr>
        <w:t>а)</w:t>
      </w:r>
      <w:r w:rsidRPr="001540F0">
        <w:rPr>
          <w:sz w:val="24"/>
          <w:szCs w:val="24"/>
        </w:rPr>
        <w:tab/>
        <w:t>сведения о заявителе (наименование, местонахождение, адрес);</w:t>
      </w:r>
    </w:p>
    <w:p w:rsidR="000D7B77" w:rsidRPr="001540F0" w:rsidRDefault="000D7B77" w:rsidP="000D7B77">
      <w:pPr>
        <w:pStyle w:val="21"/>
        <w:shd w:val="clear" w:color="auto" w:fill="auto"/>
        <w:tabs>
          <w:tab w:val="left" w:pos="1068"/>
        </w:tabs>
        <w:spacing w:before="0" w:after="0" w:line="250" w:lineRule="exact"/>
        <w:ind w:firstLine="740"/>
        <w:rPr>
          <w:sz w:val="24"/>
          <w:szCs w:val="24"/>
        </w:rPr>
      </w:pPr>
      <w:r w:rsidRPr="001540F0">
        <w:rPr>
          <w:sz w:val="24"/>
          <w:szCs w:val="24"/>
        </w:rPr>
        <w:t>б)</w:t>
      </w:r>
      <w:r w:rsidRPr="001540F0">
        <w:rPr>
          <w:sz w:val="24"/>
          <w:szCs w:val="24"/>
        </w:rPr>
        <w:tab/>
        <w:t>содержание спора и разногласий;</w:t>
      </w:r>
    </w:p>
    <w:p w:rsidR="000D7B77" w:rsidRPr="001540F0" w:rsidRDefault="000D7B77" w:rsidP="000D7B77">
      <w:pPr>
        <w:pStyle w:val="21"/>
        <w:shd w:val="clear" w:color="auto" w:fill="auto"/>
        <w:tabs>
          <w:tab w:val="left" w:pos="1068"/>
        </w:tabs>
        <w:spacing w:before="0" w:after="0" w:line="250" w:lineRule="exact"/>
        <w:ind w:firstLine="740"/>
        <w:rPr>
          <w:sz w:val="24"/>
          <w:szCs w:val="24"/>
        </w:rPr>
      </w:pPr>
      <w:r w:rsidRPr="001540F0">
        <w:rPr>
          <w:sz w:val="24"/>
          <w:szCs w:val="24"/>
        </w:rPr>
        <w:t>в)</w:t>
      </w:r>
      <w:r w:rsidRPr="001540F0">
        <w:rPr>
          <w:sz w:val="24"/>
          <w:szCs w:val="24"/>
        </w:rPr>
        <w:tab/>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0D7B77" w:rsidRPr="001540F0" w:rsidRDefault="000D7B77" w:rsidP="000D7B77">
      <w:pPr>
        <w:pStyle w:val="21"/>
        <w:shd w:val="clear" w:color="auto" w:fill="auto"/>
        <w:tabs>
          <w:tab w:val="left" w:pos="1068"/>
        </w:tabs>
        <w:spacing w:before="0" w:after="0" w:line="250" w:lineRule="exact"/>
        <w:ind w:firstLine="740"/>
        <w:rPr>
          <w:sz w:val="24"/>
          <w:szCs w:val="24"/>
        </w:rPr>
      </w:pPr>
      <w:r w:rsidRPr="001540F0">
        <w:rPr>
          <w:sz w:val="24"/>
          <w:szCs w:val="24"/>
        </w:rPr>
        <w:t>г)</w:t>
      </w:r>
      <w:r w:rsidRPr="001540F0">
        <w:rPr>
          <w:sz w:val="24"/>
          <w:szCs w:val="24"/>
        </w:rPr>
        <w:tab/>
        <w:t>другие сведения по усмотрению стороны.</w:t>
      </w:r>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Сторона, получившая претензию, в течение 5 (Пяти) рабочих дней со дня её поступления обязана рассмотреть претензию и дать ответ.</w:t>
      </w:r>
    </w:p>
    <w:p w:rsidR="000D7B77" w:rsidRPr="001540F0" w:rsidRDefault="000D7B77" w:rsidP="000D7B77">
      <w:pPr>
        <w:pStyle w:val="21"/>
        <w:numPr>
          <w:ilvl w:val="0"/>
          <w:numId w:val="1"/>
        </w:numPr>
        <w:shd w:val="clear" w:color="auto" w:fill="auto"/>
        <w:tabs>
          <w:tab w:val="left" w:pos="1134"/>
        </w:tabs>
        <w:spacing w:before="0" w:after="0" w:line="250" w:lineRule="exact"/>
        <w:ind w:firstLine="740"/>
        <w:rPr>
          <w:sz w:val="24"/>
          <w:szCs w:val="24"/>
        </w:rPr>
      </w:pPr>
      <w:r w:rsidRPr="001540F0">
        <w:rPr>
          <w:sz w:val="24"/>
          <w:szCs w:val="24"/>
        </w:rPr>
        <w:t>Стороны составляют акт об урегулировании спора (разногласий).</w:t>
      </w:r>
    </w:p>
    <w:p w:rsidR="000D7B77" w:rsidRPr="001540F0" w:rsidRDefault="000D7B77" w:rsidP="000D7B77">
      <w:pPr>
        <w:pStyle w:val="21"/>
        <w:numPr>
          <w:ilvl w:val="0"/>
          <w:numId w:val="1"/>
        </w:numPr>
        <w:shd w:val="clear" w:color="auto" w:fill="auto"/>
        <w:tabs>
          <w:tab w:val="left" w:pos="1152"/>
        </w:tabs>
        <w:spacing w:before="0" w:after="264" w:line="250" w:lineRule="exact"/>
        <w:ind w:firstLine="740"/>
        <w:rPr>
          <w:sz w:val="24"/>
          <w:szCs w:val="24"/>
        </w:rPr>
      </w:pPr>
      <w:r w:rsidRPr="001540F0">
        <w:rPr>
          <w:sz w:val="24"/>
          <w:szCs w:val="24"/>
        </w:rPr>
        <w:t>В случае недостижения сторонами соглашения спор и разногласия, возникшие в связи с заключением и (или) исполнением Договора, подлежат урегулированию в суде в порядке, установленном законодательством Российской Федерации.</w:t>
      </w:r>
    </w:p>
    <w:p w:rsidR="000D7B77" w:rsidRPr="001540F0" w:rsidRDefault="000D7B77" w:rsidP="000D7B77">
      <w:pPr>
        <w:pStyle w:val="40"/>
        <w:keepNext/>
        <w:keepLines/>
        <w:numPr>
          <w:ilvl w:val="0"/>
          <w:numId w:val="3"/>
        </w:numPr>
        <w:shd w:val="clear" w:color="auto" w:fill="auto"/>
        <w:tabs>
          <w:tab w:val="left" w:pos="4174"/>
        </w:tabs>
        <w:spacing w:before="0" w:after="0" w:line="220" w:lineRule="exact"/>
        <w:ind w:left="3660" w:firstLine="0"/>
        <w:jc w:val="both"/>
        <w:rPr>
          <w:sz w:val="24"/>
          <w:szCs w:val="24"/>
        </w:rPr>
      </w:pPr>
      <w:bookmarkStart w:id="19" w:name="bookmark18"/>
      <w:r w:rsidRPr="001540F0">
        <w:rPr>
          <w:sz w:val="24"/>
          <w:szCs w:val="24"/>
        </w:rPr>
        <w:t>Ответственность Сторон</w:t>
      </w:r>
      <w:bookmarkEnd w:id="19"/>
    </w:p>
    <w:p w:rsidR="000D7B77" w:rsidRPr="001540F0" w:rsidRDefault="000D7B77" w:rsidP="000D7B77">
      <w:pPr>
        <w:pStyle w:val="21"/>
        <w:numPr>
          <w:ilvl w:val="0"/>
          <w:numId w:val="1"/>
        </w:numPr>
        <w:shd w:val="clear" w:color="auto" w:fill="auto"/>
        <w:tabs>
          <w:tab w:val="left" w:pos="1185"/>
        </w:tabs>
        <w:spacing w:before="0" w:after="0" w:line="250" w:lineRule="exact"/>
        <w:ind w:firstLine="740"/>
        <w:rPr>
          <w:sz w:val="24"/>
          <w:szCs w:val="24"/>
        </w:rPr>
      </w:pPr>
      <w:r w:rsidRPr="001540F0">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в том числе за достоверность представленных документов и сведений.</w:t>
      </w:r>
    </w:p>
    <w:p w:rsidR="000D7B77" w:rsidRPr="001540F0" w:rsidRDefault="000D7B77" w:rsidP="000D7B77">
      <w:pPr>
        <w:pStyle w:val="21"/>
        <w:numPr>
          <w:ilvl w:val="0"/>
          <w:numId w:val="1"/>
        </w:numPr>
        <w:shd w:val="clear" w:color="auto" w:fill="auto"/>
        <w:spacing w:before="0" w:after="0" w:line="250" w:lineRule="exact"/>
        <w:ind w:firstLine="740"/>
        <w:rPr>
          <w:color w:val="auto"/>
          <w:sz w:val="24"/>
          <w:szCs w:val="24"/>
        </w:rPr>
      </w:pPr>
      <w:r w:rsidRPr="001540F0">
        <w:rPr>
          <w:rFonts w:eastAsia="Microsoft Sans Serif"/>
          <w:color w:val="auto"/>
          <w:sz w:val="24"/>
          <w:szCs w:val="24"/>
          <w:shd w:val="clear" w:color="auto" w:fill="FFFFFF"/>
        </w:rPr>
        <w:t>Исполнители, приобретающие горячую, питьевую и (или) техническую воду для целей предоставления коммунальных услуг,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8" w:anchor="dst100002" w:history="1">
        <w:r w:rsidRPr="001540F0">
          <w:rPr>
            <w:rFonts w:eastAsia="Microsoft Sans Serif"/>
            <w:color w:val="auto"/>
            <w:sz w:val="24"/>
            <w:szCs w:val="24"/>
            <w:u w:val="single"/>
            <w:shd w:val="clear" w:color="auto" w:fill="FFFFFF"/>
          </w:rPr>
          <w:t>ставки</w:t>
        </w:r>
      </w:hyperlink>
      <w:r w:rsidRPr="001540F0">
        <w:rPr>
          <w:rFonts w:eastAsia="Microsoft Sans Serif"/>
          <w:color w:val="auto"/>
          <w:sz w:val="24"/>
          <w:szCs w:val="24"/>
          <w:shd w:val="clear" w:color="auto" w:fill="FFFFFF"/>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r w:rsidRPr="001540F0">
        <w:rPr>
          <w:rFonts w:eastAsia="Microsoft Sans Serif"/>
          <w:color w:val="auto"/>
          <w:sz w:val="24"/>
          <w:szCs w:val="24"/>
          <w:shd w:val="clear" w:color="auto" w:fill="FFFFFF"/>
        </w:rPr>
        <w:lastRenderedPageBreak/>
        <w:t>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D7B77" w:rsidRPr="001540F0" w:rsidRDefault="000D7B77" w:rsidP="000D7B77">
      <w:pPr>
        <w:pStyle w:val="21"/>
        <w:numPr>
          <w:ilvl w:val="0"/>
          <w:numId w:val="1"/>
        </w:numPr>
        <w:shd w:val="clear" w:color="auto" w:fill="auto"/>
        <w:spacing w:before="0" w:after="0" w:line="250" w:lineRule="exact"/>
        <w:ind w:firstLine="740"/>
        <w:rPr>
          <w:sz w:val="24"/>
          <w:szCs w:val="24"/>
        </w:rPr>
      </w:pPr>
      <w:r w:rsidRPr="001540F0">
        <w:rPr>
          <w:sz w:val="24"/>
          <w:szCs w:val="24"/>
        </w:rPr>
        <w:t>Ответственность Ресурсоснабжающей организации за качество поставляемых Коммунальных ресурсов определяется до границ балансовой принадлежности и эксплуатационной ответственности по сетям Исполнителя и Ресурсоснабжающей организации, установленных в соответствии с актом о разграничении эксплуатационной ответственности, приведенным в Приложении № 1 к Договору. Исполнитель несет ответственность за обслуживание систем от границы эксплуатационной ответственности.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Установление факта ненадлежащего качества КР СОИ осуществляется в следующем порядке:</w:t>
      </w:r>
    </w:p>
    <w:p w:rsidR="000D7B77" w:rsidRPr="001540F0" w:rsidRDefault="000D7B77" w:rsidP="000D7B77">
      <w:pPr>
        <w:pStyle w:val="21"/>
        <w:numPr>
          <w:ilvl w:val="1"/>
          <w:numId w:val="1"/>
        </w:numPr>
        <w:shd w:val="clear" w:color="auto" w:fill="auto"/>
        <w:tabs>
          <w:tab w:val="left" w:pos="1273"/>
        </w:tabs>
        <w:spacing w:before="0" w:after="0" w:line="250" w:lineRule="exact"/>
        <w:ind w:firstLine="740"/>
        <w:rPr>
          <w:sz w:val="24"/>
          <w:szCs w:val="24"/>
        </w:rPr>
      </w:pPr>
      <w:r w:rsidRPr="001540F0">
        <w:rPr>
          <w:sz w:val="24"/>
          <w:szCs w:val="24"/>
        </w:rPr>
        <w:t>В случае поступления жалобы Потребителя на ненадлежащее качество коммунальной услуги, Управляющая организация уведомляет об этом аварийно-диспетчерскую службу Ресурсоснабжающей организации (далее аварийно-диспетчерская служба) по телефону 8(812) 409-00-01. Уведомление подлежит обязательной регистрации.</w:t>
      </w:r>
    </w:p>
    <w:p w:rsidR="000D7B77" w:rsidRPr="001540F0" w:rsidRDefault="000D7B77" w:rsidP="000D7B77">
      <w:pPr>
        <w:pStyle w:val="21"/>
        <w:numPr>
          <w:ilvl w:val="1"/>
          <w:numId w:val="1"/>
        </w:numPr>
        <w:shd w:val="clear" w:color="auto" w:fill="auto"/>
        <w:tabs>
          <w:tab w:val="left" w:pos="1315"/>
        </w:tabs>
        <w:spacing w:before="0" w:after="0" w:line="250" w:lineRule="exact"/>
        <w:ind w:firstLine="740"/>
        <w:rPr>
          <w:sz w:val="24"/>
          <w:szCs w:val="24"/>
        </w:rPr>
      </w:pPr>
      <w:r w:rsidRPr="001540F0">
        <w:rPr>
          <w:sz w:val="24"/>
          <w:szCs w:val="24"/>
        </w:rPr>
        <w:t>Ресурсоснабжающая организация по принятой заявке осуществляет проверку качества поставляемого Коммунального ресурса. По окончании проверки, если Стороны не пришли к единому решению по поводу качества поставляемого Коммунального ресурса или по результатам проверки установлена необходимость проведения капитального ремонта и (или) работ, требующих определенных погодных условий, составляется акт проверки, который подписывается представителем Исполнителя и представителем Ресурсоснабжающей организации.</w:t>
      </w:r>
    </w:p>
    <w:p w:rsidR="000D7B77" w:rsidRPr="001540F0" w:rsidRDefault="000D7B77" w:rsidP="000D7B77">
      <w:pPr>
        <w:pStyle w:val="21"/>
        <w:numPr>
          <w:ilvl w:val="1"/>
          <w:numId w:val="1"/>
        </w:numPr>
        <w:shd w:val="clear" w:color="auto" w:fill="auto"/>
        <w:tabs>
          <w:tab w:val="left" w:pos="1273"/>
        </w:tabs>
        <w:spacing w:before="0" w:after="0" w:line="250" w:lineRule="exact"/>
        <w:ind w:firstLine="740"/>
        <w:rPr>
          <w:sz w:val="24"/>
          <w:szCs w:val="24"/>
        </w:rPr>
      </w:pPr>
      <w:r w:rsidRPr="001540F0">
        <w:rPr>
          <w:sz w:val="24"/>
          <w:szCs w:val="24"/>
        </w:rPr>
        <w:t>В случае если Стороны не пришли к единому решению по поводу качества поставляемого Коммунального ресурса, проводится повторная проверка, в которой наряду со Сторонами может принимать участие представитель государственной жилищной инспекции, представитель общественного объединения Потребителей и прочие лица и организации. Указанные лица, в случае их участия в проведении повторной проверки, имеют право подписи акта не предоставления или предоставления услуги ненадлежащего качества.</w:t>
      </w:r>
    </w:p>
    <w:p w:rsidR="000D7B77" w:rsidRPr="001540F0" w:rsidRDefault="000D7B77" w:rsidP="000D7B77">
      <w:pPr>
        <w:pStyle w:val="21"/>
        <w:numPr>
          <w:ilvl w:val="1"/>
          <w:numId w:val="1"/>
        </w:numPr>
        <w:shd w:val="clear" w:color="auto" w:fill="auto"/>
        <w:tabs>
          <w:tab w:val="left" w:pos="1315"/>
        </w:tabs>
        <w:spacing w:before="0" w:after="0" w:line="250" w:lineRule="exact"/>
        <w:ind w:firstLine="740"/>
        <w:rPr>
          <w:sz w:val="24"/>
          <w:szCs w:val="24"/>
        </w:rPr>
      </w:pPr>
      <w:r w:rsidRPr="001540F0">
        <w:rPr>
          <w:sz w:val="24"/>
          <w:szCs w:val="24"/>
        </w:rPr>
        <w:t>В акте проверки указываются нарушения параметров качества, время и дата начала непредставления или предоставления услуги ненадлежащего качества.</w:t>
      </w:r>
    </w:p>
    <w:p w:rsidR="000D7B77" w:rsidRPr="001540F0" w:rsidRDefault="000D7B77" w:rsidP="000D7B77">
      <w:pPr>
        <w:pStyle w:val="21"/>
        <w:numPr>
          <w:ilvl w:val="1"/>
          <w:numId w:val="1"/>
        </w:numPr>
        <w:shd w:val="clear" w:color="auto" w:fill="auto"/>
        <w:tabs>
          <w:tab w:val="left" w:pos="1298"/>
        </w:tabs>
        <w:spacing w:before="0" w:after="0" w:line="250" w:lineRule="exact"/>
        <w:ind w:firstLine="740"/>
        <w:rPr>
          <w:sz w:val="24"/>
          <w:szCs w:val="24"/>
        </w:rPr>
      </w:pPr>
      <w:r w:rsidRPr="001540F0">
        <w:rPr>
          <w:sz w:val="24"/>
          <w:szCs w:val="24"/>
        </w:rPr>
        <w:t>Датой начала поставки Коммунального ресурса ненадлежащего качества считается:</w:t>
      </w:r>
    </w:p>
    <w:p w:rsidR="000D7B77" w:rsidRPr="001540F0" w:rsidRDefault="000D7B77" w:rsidP="000D7B77">
      <w:pPr>
        <w:pStyle w:val="21"/>
        <w:numPr>
          <w:ilvl w:val="0"/>
          <w:numId w:val="2"/>
        </w:numPr>
        <w:shd w:val="clear" w:color="auto" w:fill="auto"/>
        <w:tabs>
          <w:tab w:val="left" w:pos="1185"/>
        </w:tabs>
        <w:spacing w:before="0" w:after="0" w:line="250" w:lineRule="exact"/>
        <w:ind w:firstLine="740"/>
        <w:rPr>
          <w:sz w:val="24"/>
          <w:szCs w:val="24"/>
        </w:rPr>
      </w:pPr>
      <w:r w:rsidRPr="001540F0">
        <w:rPr>
          <w:sz w:val="24"/>
          <w:szCs w:val="24"/>
        </w:rPr>
        <w:t>время подачи Исполнителем в аварийно-диспетчерскую службу Ресурсоснабжающей организации заявки о факте начала поставки Коммунального ресурса ненадлежащего качества, при отсутствии фиксации поставки Коммунального ресурса ненадлежащего качества ОДПУ;</w:t>
      </w:r>
    </w:p>
    <w:p w:rsidR="000D7B77" w:rsidRPr="001540F0" w:rsidRDefault="000D7B77" w:rsidP="000D7B77">
      <w:pPr>
        <w:pStyle w:val="21"/>
        <w:numPr>
          <w:ilvl w:val="0"/>
          <w:numId w:val="2"/>
        </w:numPr>
        <w:shd w:val="clear" w:color="auto" w:fill="auto"/>
        <w:tabs>
          <w:tab w:val="left" w:pos="913"/>
        </w:tabs>
        <w:spacing w:before="0" w:after="0" w:line="250" w:lineRule="exact"/>
        <w:ind w:firstLine="740"/>
        <w:rPr>
          <w:sz w:val="24"/>
          <w:szCs w:val="24"/>
        </w:rPr>
      </w:pPr>
      <w:r w:rsidRPr="001540F0">
        <w:rPr>
          <w:sz w:val="24"/>
          <w:szCs w:val="24"/>
        </w:rPr>
        <w:t>дата и время начала нарушения качества Коммунального ресурса, которые были зафиксированы ОДПУ,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D7B77" w:rsidRPr="001540F0" w:rsidRDefault="000D7B77" w:rsidP="000D7B77">
      <w:pPr>
        <w:pStyle w:val="21"/>
        <w:numPr>
          <w:ilvl w:val="0"/>
          <w:numId w:val="1"/>
        </w:numPr>
        <w:shd w:val="clear" w:color="auto" w:fill="auto"/>
        <w:tabs>
          <w:tab w:val="left" w:pos="1185"/>
        </w:tabs>
        <w:spacing w:before="0" w:after="0" w:line="250" w:lineRule="exact"/>
        <w:ind w:firstLine="740"/>
        <w:rPr>
          <w:sz w:val="24"/>
          <w:szCs w:val="24"/>
        </w:rPr>
      </w:pPr>
      <w:r w:rsidRPr="001540F0">
        <w:rPr>
          <w:sz w:val="24"/>
          <w:szCs w:val="24"/>
        </w:rPr>
        <w:t>В случае неисполнения либо ненадлежащего исполнения Исполнителем обязательств по оплате Договора Ресурсоснабжающая организация вправе потребовать от Исполнителя уплаты неустойки в размере, установленном законодательством.</w:t>
      </w:r>
    </w:p>
    <w:p w:rsidR="000D7B77" w:rsidRPr="001540F0" w:rsidRDefault="000D7B77" w:rsidP="000D7B77">
      <w:pPr>
        <w:pStyle w:val="21"/>
        <w:numPr>
          <w:ilvl w:val="0"/>
          <w:numId w:val="1"/>
        </w:numPr>
        <w:shd w:val="clear" w:color="auto" w:fill="auto"/>
        <w:tabs>
          <w:tab w:val="left" w:pos="1185"/>
        </w:tabs>
        <w:spacing w:before="0" w:after="0" w:line="250" w:lineRule="exact"/>
        <w:ind w:firstLine="740"/>
        <w:rPr>
          <w:sz w:val="24"/>
          <w:szCs w:val="24"/>
        </w:rPr>
      </w:pPr>
      <w:r w:rsidRPr="001540F0">
        <w:rPr>
          <w:sz w:val="24"/>
          <w:szCs w:val="24"/>
        </w:rPr>
        <w:t>Ресурсоснабжающая организация не несет ответственность за комплектность, сохранность, работоспособность и нормальное техническое состояние всех без исключения отключающих устройств Исполнителя, предотвращающих подтопление подвальных помещений при авариях на водопроводных и канализационных сетях и за ущерб, вызванный этим подтоплением, а также при несоблюдении Исполнителем требований действующих нормативных документов.</w:t>
      </w:r>
    </w:p>
    <w:p w:rsidR="000D7B77" w:rsidRPr="001540F0" w:rsidRDefault="000D7B77" w:rsidP="000D7B77">
      <w:pPr>
        <w:pStyle w:val="21"/>
        <w:numPr>
          <w:ilvl w:val="0"/>
          <w:numId w:val="1"/>
        </w:numPr>
        <w:shd w:val="clear" w:color="auto" w:fill="auto"/>
        <w:tabs>
          <w:tab w:val="left" w:pos="1185"/>
        </w:tabs>
        <w:spacing w:before="0" w:after="0" w:line="250" w:lineRule="exact"/>
        <w:ind w:firstLine="740"/>
        <w:rPr>
          <w:sz w:val="24"/>
          <w:szCs w:val="24"/>
        </w:rPr>
      </w:pPr>
      <w:r w:rsidRPr="001540F0">
        <w:rPr>
          <w:sz w:val="24"/>
          <w:szCs w:val="24"/>
        </w:rPr>
        <w:t xml:space="preserve">Исполнитель несет ответственность за сохранность и эксплуатацию водопроводных и канализационных сетей, сооружений и устройств (в том числе ОДПУ), иного имущества, находящихся на её балансе и (или) обслуживании, и (или) находящихся в границах </w:t>
      </w:r>
      <w:r w:rsidRPr="001540F0">
        <w:rPr>
          <w:sz w:val="24"/>
          <w:szCs w:val="24"/>
        </w:rPr>
        <w:lastRenderedPageBreak/>
        <w:t>эксплуатационной ответственности.</w:t>
      </w:r>
    </w:p>
    <w:p w:rsidR="000D7B77" w:rsidRPr="001540F0" w:rsidRDefault="000D7B77" w:rsidP="000D7B77">
      <w:pPr>
        <w:pStyle w:val="21"/>
        <w:numPr>
          <w:ilvl w:val="0"/>
          <w:numId w:val="1"/>
        </w:numPr>
        <w:shd w:val="clear" w:color="auto" w:fill="auto"/>
        <w:tabs>
          <w:tab w:val="left" w:pos="1110"/>
        </w:tabs>
        <w:spacing w:before="0" w:after="264" w:line="250" w:lineRule="exact"/>
        <w:ind w:firstLine="740"/>
        <w:rPr>
          <w:sz w:val="24"/>
          <w:szCs w:val="24"/>
        </w:rPr>
      </w:pPr>
      <w:r w:rsidRPr="001540F0">
        <w:rPr>
          <w:sz w:val="24"/>
          <w:szCs w:val="24"/>
        </w:rPr>
        <w:t>Исполнитель несет ответственность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w:t>
      </w:r>
    </w:p>
    <w:p w:rsidR="000D7B77" w:rsidRPr="001540F0" w:rsidRDefault="000D7B77" w:rsidP="000D7B77">
      <w:pPr>
        <w:pStyle w:val="40"/>
        <w:keepNext/>
        <w:keepLines/>
        <w:numPr>
          <w:ilvl w:val="0"/>
          <w:numId w:val="3"/>
        </w:numPr>
        <w:shd w:val="clear" w:color="auto" w:fill="auto"/>
        <w:tabs>
          <w:tab w:val="left" w:pos="3581"/>
        </w:tabs>
        <w:spacing w:before="0" w:after="210" w:line="220" w:lineRule="exact"/>
        <w:ind w:left="2980" w:firstLine="0"/>
        <w:jc w:val="both"/>
        <w:rPr>
          <w:sz w:val="24"/>
          <w:szCs w:val="24"/>
        </w:rPr>
      </w:pPr>
      <w:bookmarkStart w:id="20" w:name="bookmark19"/>
      <w:r w:rsidRPr="001540F0">
        <w:rPr>
          <w:sz w:val="24"/>
          <w:szCs w:val="24"/>
        </w:rPr>
        <w:t>Обстоятельства непреодолимой силы</w:t>
      </w:r>
      <w:bookmarkEnd w:id="20"/>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Договора.</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D7B77" w:rsidRPr="001540F0" w:rsidRDefault="000D7B77" w:rsidP="000D7B77">
      <w:pPr>
        <w:pStyle w:val="21"/>
        <w:numPr>
          <w:ilvl w:val="0"/>
          <w:numId w:val="1"/>
        </w:numPr>
        <w:shd w:val="clear" w:color="auto" w:fill="auto"/>
        <w:tabs>
          <w:tab w:val="left" w:pos="1114"/>
        </w:tabs>
        <w:spacing w:before="0" w:after="0" w:line="250" w:lineRule="exact"/>
        <w:ind w:firstLine="740"/>
        <w:rPr>
          <w:sz w:val="24"/>
          <w:szCs w:val="24"/>
        </w:rPr>
      </w:pPr>
      <w:r w:rsidRPr="001540F0">
        <w:rPr>
          <w:sz w:val="24"/>
          <w:szCs w:val="24"/>
        </w:rPr>
        <w:t>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Извещение должно содержать данные о наступлении и характере указанных обстоятельств.</w:t>
      </w:r>
    </w:p>
    <w:p w:rsidR="000D7B77" w:rsidRPr="001540F0" w:rsidRDefault="000D7B77" w:rsidP="000D7B77">
      <w:pPr>
        <w:pStyle w:val="21"/>
        <w:shd w:val="clear" w:color="auto" w:fill="auto"/>
        <w:spacing w:before="0" w:after="264" w:line="250" w:lineRule="exact"/>
        <w:ind w:firstLine="740"/>
        <w:rPr>
          <w:sz w:val="24"/>
          <w:szCs w:val="24"/>
        </w:rPr>
      </w:pPr>
      <w:r w:rsidRPr="001540F0">
        <w:rPr>
          <w:sz w:val="24"/>
          <w:szCs w:val="24"/>
        </w:rPr>
        <w:t>Сторона должна без промедления, не позднее 24 часов, известить другую сторону о прекращении таких обстоятельств.</w:t>
      </w:r>
    </w:p>
    <w:p w:rsidR="000D7B77" w:rsidRPr="001540F0" w:rsidRDefault="000D7B77" w:rsidP="000D7B77">
      <w:pPr>
        <w:pStyle w:val="40"/>
        <w:keepNext/>
        <w:keepLines/>
        <w:numPr>
          <w:ilvl w:val="0"/>
          <w:numId w:val="3"/>
        </w:numPr>
        <w:shd w:val="clear" w:color="auto" w:fill="auto"/>
        <w:tabs>
          <w:tab w:val="left" w:pos="4526"/>
        </w:tabs>
        <w:spacing w:before="0" w:after="210" w:line="220" w:lineRule="exact"/>
        <w:ind w:left="3940" w:firstLine="0"/>
        <w:jc w:val="both"/>
        <w:rPr>
          <w:sz w:val="24"/>
          <w:szCs w:val="24"/>
        </w:rPr>
      </w:pPr>
      <w:bookmarkStart w:id="21" w:name="bookmark20"/>
      <w:r w:rsidRPr="001540F0">
        <w:rPr>
          <w:sz w:val="24"/>
          <w:szCs w:val="24"/>
        </w:rPr>
        <w:t>Действие договора</w:t>
      </w:r>
      <w:bookmarkEnd w:id="21"/>
    </w:p>
    <w:p w:rsidR="000D7B77" w:rsidRPr="00FD2612" w:rsidRDefault="000D7B77" w:rsidP="005965B3">
      <w:pPr>
        <w:pStyle w:val="21"/>
        <w:numPr>
          <w:ilvl w:val="0"/>
          <w:numId w:val="1"/>
        </w:numPr>
        <w:shd w:val="clear" w:color="auto" w:fill="auto"/>
        <w:tabs>
          <w:tab w:val="left" w:pos="1139"/>
        </w:tabs>
        <w:spacing w:before="0" w:after="0" w:line="250" w:lineRule="exact"/>
        <w:ind w:firstLine="740"/>
        <w:rPr>
          <w:sz w:val="24"/>
          <w:szCs w:val="24"/>
        </w:rPr>
      </w:pPr>
      <w:r w:rsidRPr="00FD2612">
        <w:rPr>
          <w:sz w:val="24"/>
          <w:szCs w:val="24"/>
        </w:rPr>
        <w:t>Договор вступает в силу момента его подписания последней Стороной и распространяет свое</w:t>
      </w:r>
      <w:r w:rsidR="00FD2612" w:rsidRPr="00FD2612">
        <w:rPr>
          <w:sz w:val="24"/>
          <w:szCs w:val="24"/>
        </w:rPr>
        <w:t xml:space="preserve"> </w:t>
      </w:r>
      <w:r w:rsidRPr="00FD2612">
        <w:rPr>
          <w:sz w:val="24"/>
          <w:szCs w:val="24"/>
        </w:rPr>
        <w:t>действие на отношения Сторон, возникшие с «</w:t>
      </w:r>
      <w:r w:rsidR="00FD2612" w:rsidRPr="00FD2612">
        <w:rPr>
          <w:sz w:val="24"/>
          <w:szCs w:val="24"/>
        </w:rPr>
        <w:t>01</w:t>
      </w:r>
      <w:r w:rsidRPr="00FD2612">
        <w:rPr>
          <w:sz w:val="24"/>
          <w:szCs w:val="24"/>
        </w:rPr>
        <w:t>»</w:t>
      </w:r>
      <w:r w:rsidR="00441B37">
        <w:rPr>
          <w:sz w:val="24"/>
          <w:szCs w:val="24"/>
        </w:rPr>
        <w:t xml:space="preserve"> </w:t>
      </w:r>
      <w:r w:rsidR="0079071F">
        <w:rPr>
          <w:sz w:val="24"/>
          <w:szCs w:val="24"/>
        </w:rPr>
        <w:t>октября</w:t>
      </w:r>
      <w:r w:rsidR="00581EFA">
        <w:rPr>
          <w:sz w:val="24"/>
          <w:szCs w:val="24"/>
        </w:rPr>
        <w:t xml:space="preserve"> 201</w:t>
      </w:r>
      <w:r w:rsidR="00543525">
        <w:rPr>
          <w:sz w:val="24"/>
          <w:szCs w:val="24"/>
        </w:rPr>
        <w:t>8</w:t>
      </w:r>
      <w:r w:rsidR="00FD2612" w:rsidRPr="00FD2612">
        <w:rPr>
          <w:sz w:val="24"/>
          <w:szCs w:val="24"/>
        </w:rPr>
        <w:t xml:space="preserve"> г.</w:t>
      </w:r>
    </w:p>
    <w:p w:rsidR="000D7B77" w:rsidRPr="001540F0" w:rsidRDefault="000D7B77" w:rsidP="000D7B77">
      <w:pPr>
        <w:pStyle w:val="21"/>
        <w:numPr>
          <w:ilvl w:val="0"/>
          <w:numId w:val="1"/>
        </w:numPr>
        <w:shd w:val="clear" w:color="auto" w:fill="auto"/>
        <w:tabs>
          <w:tab w:val="left" w:pos="1139"/>
          <w:tab w:val="left" w:leader="underscore" w:pos="5511"/>
        </w:tabs>
        <w:spacing w:before="0" w:after="0" w:line="250" w:lineRule="exact"/>
        <w:ind w:firstLine="740"/>
        <w:rPr>
          <w:sz w:val="24"/>
          <w:szCs w:val="24"/>
        </w:rPr>
      </w:pPr>
      <w:r w:rsidRPr="001540F0">
        <w:rPr>
          <w:sz w:val="24"/>
          <w:szCs w:val="24"/>
        </w:rPr>
        <w:t>Договор заключен на срок по 31 декабря 20</w:t>
      </w:r>
      <w:r w:rsidR="00FD2612">
        <w:rPr>
          <w:sz w:val="24"/>
          <w:szCs w:val="24"/>
        </w:rPr>
        <w:t>19</w:t>
      </w:r>
      <w:r>
        <w:rPr>
          <w:sz w:val="24"/>
          <w:szCs w:val="24"/>
        </w:rPr>
        <w:t xml:space="preserve"> </w:t>
      </w:r>
      <w:r w:rsidRPr="001540F0">
        <w:rPr>
          <w:sz w:val="24"/>
          <w:szCs w:val="24"/>
        </w:rPr>
        <w:t>г.</w:t>
      </w:r>
    </w:p>
    <w:p w:rsidR="000D7B77" w:rsidRPr="001540F0" w:rsidRDefault="000D7B77" w:rsidP="000D7B77">
      <w:pPr>
        <w:pStyle w:val="21"/>
        <w:numPr>
          <w:ilvl w:val="0"/>
          <w:numId w:val="1"/>
        </w:numPr>
        <w:shd w:val="clear" w:color="auto" w:fill="auto"/>
        <w:tabs>
          <w:tab w:val="left" w:pos="1110"/>
        </w:tabs>
        <w:spacing w:before="0" w:after="0" w:line="250" w:lineRule="exact"/>
        <w:ind w:firstLine="740"/>
        <w:rPr>
          <w:sz w:val="24"/>
          <w:szCs w:val="24"/>
        </w:rPr>
      </w:pPr>
      <w:r w:rsidRPr="001540F0">
        <w:rPr>
          <w:sz w:val="24"/>
          <w:szCs w:val="24"/>
        </w:rPr>
        <w:t>Договор считается продленным на новый календарный год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изменения настоящего договора или заключения нового договора регулируются в соответствии с условиями настоящего Договора.</w:t>
      </w:r>
    </w:p>
    <w:p w:rsidR="000D7B77" w:rsidRPr="001540F0" w:rsidRDefault="000D7B77" w:rsidP="00FD2612">
      <w:pPr>
        <w:pStyle w:val="21"/>
        <w:numPr>
          <w:ilvl w:val="0"/>
          <w:numId w:val="1"/>
        </w:numPr>
        <w:shd w:val="clear" w:color="auto" w:fill="auto"/>
        <w:tabs>
          <w:tab w:val="left" w:leader="underscore" w:pos="7260"/>
          <w:tab w:val="left" w:leader="underscore" w:pos="9270"/>
        </w:tabs>
        <w:spacing w:before="0" w:after="0" w:line="250" w:lineRule="exact"/>
        <w:ind w:firstLine="740"/>
        <w:rPr>
          <w:sz w:val="24"/>
          <w:szCs w:val="24"/>
        </w:rPr>
      </w:pPr>
      <w:r w:rsidRPr="001540F0">
        <w:rPr>
          <w:sz w:val="24"/>
          <w:szCs w:val="24"/>
        </w:rPr>
        <w:t>Дата начала поставки Коммунальных ресурсов по Договору - "</w:t>
      </w:r>
      <w:r w:rsidR="00FD2612">
        <w:rPr>
          <w:sz w:val="24"/>
          <w:szCs w:val="24"/>
        </w:rPr>
        <w:t>01</w:t>
      </w:r>
      <w:r w:rsidRPr="001540F0">
        <w:rPr>
          <w:sz w:val="24"/>
          <w:szCs w:val="24"/>
        </w:rPr>
        <w:t>"</w:t>
      </w:r>
      <w:r w:rsidR="0079071F">
        <w:rPr>
          <w:sz w:val="24"/>
          <w:szCs w:val="24"/>
        </w:rPr>
        <w:t>октября</w:t>
      </w:r>
      <w:r w:rsidR="00543525">
        <w:rPr>
          <w:sz w:val="24"/>
          <w:szCs w:val="24"/>
        </w:rPr>
        <w:t xml:space="preserve"> </w:t>
      </w:r>
      <w:r w:rsidRPr="001540F0">
        <w:rPr>
          <w:sz w:val="24"/>
          <w:szCs w:val="24"/>
        </w:rPr>
        <w:t>20</w:t>
      </w:r>
      <w:r w:rsidR="00581EFA">
        <w:rPr>
          <w:sz w:val="24"/>
          <w:szCs w:val="24"/>
        </w:rPr>
        <w:t>1</w:t>
      </w:r>
      <w:r w:rsidR="00543525">
        <w:rPr>
          <w:sz w:val="24"/>
          <w:szCs w:val="24"/>
        </w:rPr>
        <w:t>8</w:t>
      </w:r>
      <w:r w:rsidRPr="001540F0">
        <w:rPr>
          <w:sz w:val="24"/>
          <w:szCs w:val="24"/>
        </w:rPr>
        <w:t xml:space="preserve"> года.</w:t>
      </w:r>
    </w:p>
    <w:p w:rsidR="000D7B77" w:rsidRPr="001540F0" w:rsidRDefault="000D7B77" w:rsidP="000D7B77">
      <w:pPr>
        <w:pStyle w:val="21"/>
        <w:numPr>
          <w:ilvl w:val="0"/>
          <w:numId w:val="1"/>
        </w:numPr>
        <w:shd w:val="clear" w:color="auto" w:fill="auto"/>
        <w:tabs>
          <w:tab w:val="left" w:pos="1110"/>
        </w:tabs>
        <w:spacing w:before="0" w:after="0" w:line="250" w:lineRule="exact"/>
        <w:ind w:firstLine="740"/>
        <w:rPr>
          <w:sz w:val="24"/>
          <w:szCs w:val="24"/>
        </w:rPr>
      </w:pPr>
      <w:r w:rsidRPr="001540F0">
        <w:rPr>
          <w:sz w:val="24"/>
          <w:szCs w:val="24"/>
        </w:rPr>
        <w:t>Дата окончания поставки Коммунальных ресурсов по Договору - окончание срока действия Договора.</w:t>
      </w:r>
    </w:p>
    <w:p w:rsidR="000D7B77" w:rsidRPr="001540F0" w:rsidRDefault="000D7B77" w:rsidP="000D7B77">
      <w:pPr>
        <w:pStyle w:val="21"/>
        <w:numPr>
          <w:ilvl w:val="0"/>
          <w:numId w:val="1"/>
        </w:numPr>
        <w:shd w:val="clear" w:color="auto" w:fill="auto"/>
        <w:tabs>
          <w:tab w:val="left" w:pos="1306"/>
        </w:tabs>
        <w:spacing w:before="0" w:after="264" w:line="250" w:lineRule="exact"/>
        <w:ind w:firstLine="740"/>
        <w:rPr>
          <w:sz w:val="24"/>
          <w:szCs w:val="24"/>
        </w:rPr>
      </w:pPr>
      <w:r w:rsidRPr="001540F0">
        <w:rPr>
          <w:sz w:val="24"/>
          <w:szCs w:val="24"/>
        </w:rPr>
        <w:t>В случае предусмотренного законодательством Российской Федерации отказа Ресурсоснабжающей организации от исполнения Договора или его изменения в одностороннем порядке договор считается расторгнутым или измененным.</w:t>
      </w:r>
    </w:p>
    <w:p w:rsidR="000D7B77" w:rsidRPr="001540F0" w:rsidRDefault="000D7B77" w:rsidP="000D7B77">
      <w:pPr>
        <w:pStyle w:val="40"/>
        <w:keepNext/>
        <w:keepLines/>
        <w:numPr>
          <w:ilvl w:val="0"/>
          <w:numId w:val="3"/>
        </w:numPr>
        <w:shd w:val="clear" w:color="auto" w:fill="auto"/>
        <w:tabs>
          <w:tab w:val="left" w:pos="4620"/>
        </w:tabs>
        <w:spacing w:before="0" w:after="205" w:line="220" w:lineRule="exact"/>
        <w:ind w:left="4120" w:firstLine="0"/>
        <w:jc w:val="both"/>
        <w:rPr>
          <w:sz w:val="24"/>
          <w:szCs w:val="24"/>
        </w:rPr>
      </w:pPr>
      <w:bookmarkStart w:id="22" w:name="bookmark21"/>
      <w:r w:rsidRPr="001540F0">
        <w:rPr>
          <w:sz w:val="24"/>
          <w:szCs w:val="24"/>
        </w:rPr>
        <w:t>Прочие условия</w:t>
      </w:r>
      <w:bookmarkEnd w:id="22"/>
      <w:r>
        <w:rPr>
          <w:sz w:val="24"/>
          <w:szCs w:val="24"/>
        </w:rPr>
        <w:t>.</w:t>
      </w:r>
    </w:p>
    <w:p w:rsidR="000D7B77" w:rsidRPr="001540F0" w:rsidRDefault="000D7B77" w:rsidP="000D7B77">
      <w:pPr>
        <w:pStyle w:val="21"/>
        <w:numPr>
          <w:ilvl w:val="0"/>
          <w:numId w:val="1"/>
        </w:numPr>
        <w:shd w:val="clear" w:color="auto" w:fill="auto"/>
        <w:tabs>
          <w:tab w:val="left" w:pos="1105"/>
        </w:tabs>
        <w:spacing w:before="0" w:after="0" w:line="250" w:lineRule="exact"/>
        <w:ind w:firstLine="740"/>
        <w:rPr>
          <w:sz w:val="24"/>
          <w:szCs w:val="24"/>
        </w:rPr>
      </w:pPr>
      <w:r w:rsidRPr="001540F0">
        <w:rPr>
          <w:sz w:val="24"/>
          <w:szCs w:val="24"/>
        </w:rPr>
        <w:t>Все изменения и дополнения к Договору за исключением изменений и дополнений, оговоренных п. 6 Договора, являются действительными, если они совершены в письменной форме, подписаны уполномоченными представителями Ресурсоснабжающей организации и Исполнителем и заверены печатями обеих Сторон.</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Изменение перечня (включение в Договор либо исключение из него) объектов, для нужд которых поставляются КР СОИ, осуществляется на основании письма Исполнителя с приложением необходимых документов. На основании указанного письма Ресурсоснабжающая организация составляет дополнительное соглашение и направляет его Исполнителю, который должен подписать его и вернуть Ресурсоснабжающей организации в течение 5 (Пяти) рабочих дней с момента получения. Неподписание Исполнителем дополнительного соглашения не освобождает её от оплаты поставленных ей КР СОИ с учетом внесенных изменений.</w:t>
      </w:r>
    </w:p>
    <w:p w:rsidR="000D7B77" w:rsidRPr="001540F0" w:rsidRDefault="000D7B77" w:rsidP="000D7B77">
      <w:pPr>
        <w:pStyle w:val="21"/>
        <w:numPr>
          <w:ilvl w:val="0"/>
          <w:numId w:val="1"/>
        </w:numPr>
        <w:shd w:val="clear" w:color="auto" w:fill="auto"/>
        <w:tabs>
          <w:tab w:val="left" w:pos="1110"/>
        </w:tabs>
        <w:spacing w:before="0" w:after="0" w:line="250" w:lineRule="exact"/>
        <w:ind w:firstLine="740"/>
        <w:rPr>
          <w:sz w:val="24"/>
          <w:szCs w:val="24"/>
        </w:rPr>
      </w:pPr>
      <w:r w:rsidRPr="001540F0">
        <w:rPr>
          <w:sz w:val="24"/>
          <w:szCs w:val="24"/>
        </w:rPr>
        <w:t xml:space="preserve">Каждая сторона в случае изменения у нее наименования, места нахождения, номеров телефонов, указанных в настоящем договоре, ответственных лиц, указанных в </w:t>
      </w:r>
      <w:r w:rsidRPr="001540F0">
        <w:rPr>
          <w:sz w:val="24"/>
          <w:szCs w:val="24"/>
        </w:rPr>
        <w:lastRenderedPageBreak/>
        <w:t>Договоре, или банковских реквизитов обязана уведомить об этом другую сторону в письменной форме в течение 5 (пяти) рабочих дней со дня наступления указанных обстоятельств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0D7B77" w:rsidRPr="001540F0" w:rsidRDefault="000D7B77" w:rsidP="000D7B77">
      <w:pPr>
        <w:pStyle w:val="21"/>
        <w:numPr>
          <w:ilvl w:val="0"/>
          <w:numId w:val="1"/>
        </w:numPr>
        <w:shd w:val="clear" w:color="auto" w:fill="auto"/>
        <w:tabs>
          <w:tab w:val="left" w:pos="1110"/>
        </w:tabs>
        <w:spacing w:before="0" w:after="0" w:line="250" w:lineRule="exact"/>
        <w:ind w:firstLine="740"/>
        <w:rPr>
          <w:sz w:val="24"/>
          <w:szCs w:val="24"/>
        </w:rPr>
      </w:pPr>
      <w:r w:rsidRPr="001540F0">
        <w:rPr>
          <w:sz w:val="24"/>
          <w:szCs w:val="24"/>
        </w:rPr>
        <w:t>Все документы, связанные с исполнением Договора (письма, претензии, предупреждения, извещения) должны быть подписаны уполномоченными представителями Сторон. Все документы, связанные с исполнением Договора (письма, претензии, предупреждения, извещения) должны быть вручены другой стороне под роспись (уполномоченному представителю), либо направлены по почте (заказным письмом с уведомлением о вручении) или посредством факсимильной связи по телефонам, указанным в Договоре и приложениях к нему. В случае, если одна из Сторон изменила свое местонахождение и не уведомила об этом вторую сторону, любой документ, направляемый этой стороне считается врученным надлежащим образом по истечению 10 (Десяти) дней с даты его направления по адресу местонахождения стороны, указанному в Договоре.</w:t>
      </w:r>
    </w:p>
    <w:p w:rsidR="000D7B77" w:rsidRPr="001540F0" w:rsidRDefault="000D7B77" w:rsidP="000D7B77">
      <w:pPr>
        <w:pStyle w:val="21"/>
        <w:numPr>
          <w:ilvl w:val="0"/>
          <w:numId w:val="1"/>
        </w:numPr>
        <w:shd w:val="clear" w:color="auto" w:fill="auto"/>
        <w:tabs>
          <w:tab w:val="left" w:pos="1140"/>
        </w:tabs>
        <w:spacing w:before="0" w:after="0" w:line="250" w:lineRule="exact"/>
        <w:ind w:firstLine="740"/>
        <w:rPr>
          <w:sz w:val="24"/>
          <w:szCs w:val="24"/>
        </w:rPr>
      </w:pPr>
      <w:r w:rsidRPr="001540F0">
        <w:rPr>
          <w:sz w:val="24"/>
          <w:szCs w:val="24"/>
        </w:rPr>
        <w:t>При исполнении Договора Стороны обязуются руководствоваться законодательством Российской Федерации.</w:t>
      </w:r>
    </w:p>
    <w:p w:rsidR="000D7B77" w:rsidRPr="001540F0" w:rsidRDefault="000D7B77" w:rsidP="000D7B77">
      <w:pPr>
        <w:pStyle w:val="21"/>
        <w:numPr>
          <w:ilvl w:val="0"/>
          <w:numId w:val="1"/>
        </w:numPr>
        <w:shd w:val="clear" w:color="auto" w:fill="auto"/>
        <w:tabs>
          <w:tab w:val="left" w:pos="1165"/>
        </w:tabs>
        <w:spacing w:before="0" w:after="0" w:line="250" w:lineRule="exact"/>
        <w:ind w:firstLine="740"/>
        <w:rPr>
          <w:sz w:val="24"/>
          <w:szCs w:val="24"/>
        </w:rPr>
      </w:pPr>
      <w:r w:rsidRPr="001540F0">
        <w:rPr>
          <w:sz w:val="24"/>
          <w:szCs w:val="24"/>
        </w:rPr>
        <w:t>Договор составлен в 2 (Двух) экземплярах, имеющих равную юридическую силу.</w:t>
      </w:r>
    </w:p>
    <w:p w:rsidR="000D7B77" w:rsidRPr="001540F0" w:rsidRDefault="000D7B77" w:rsidP="000D7B77">
      <w:pPr>
        <w:pStyle w:val="21"/>
        <w:numPr>
          <w:ilvl w:val="0"/>
          <w:numId w:val="1"/>
        </w:numPr>
        <w:shd w:val="clear" w:color="auto" w:fill="auto"/>
        <w:tabs>
          <w:tab w:val="left" w:pos="1140"/>
        </w:tabs>
        <w:spacing w:before="0" w:after="0" w:line="250" w:lineRule="exact"/>
        <w:ind w:firstLine="740"/>
        <w:rPr>
          <w:sz w:val="24"/>
          <w:szCs w:val="24"/>
        </w:rPr>
      </w:pPr>
      <w:r w:rsidRPr="001540F0">
        <w:rPr>
          <w:sz w:val="24"/>
          <w:szCs w:val="24"/>
        </w:rPr>
        <w:t>Расторжение Договора не освобождает Стороны от взаимных расчетов, в том числе оплаты Коммунальных ресурсов, неустойки.</w:t>
      </w:r>
    </w:p>
    <w:p w:rsidR="000D7B77" w:rsidRPr="001540F0" w:rsidRDefault="000D7B77" w:rsidP="000D7B77">
      <w:pPr>
        <w:pStyle w:val="21"/>
        <w:numPr>
          <w:ilvl w:val="0"/>
          <w:numId w:val="1"/>
        </w:numPr>
        <w:shd w:val="clear" w:color="auto" w:fill="auto"/>
        <w:tabs>
          <w:tab w:val="left" w:pos="1140"/>
        </w:tabs>
        <w:spacing w:before="0" w:after="0" w:line="250" w:lineRule="exact"/>
        <w:ind w:firstLine="740"/>
        <w:rPr>
          <w:sz w:val="24"/>
          <w:szCs w:val="24"/>
        </w:rPr>
      </w:pPr>
      <w:r w:rsidRPr="001540F0">
        <w:rPr>
          <w:sz w:val="24"/>
          <w:szCs w:val="24"/>
        </w:rPr>
        <w:t>В случае подачи в арбитражный суд заявления о признании Исполнителя несостоятельным (банкротом), Исполнитель обязан направить Ресурсоснабжающей организации копию такого заявления в течение 10 (Десяти) дней с момента подачи заявления в арбитражный суд самим Исполнителем или кредитором.</w:t>
      </w:r>
    </w:p>
    <w:p w:rsidR="000D7B77" w:rsidRPr="001540F0" w:rsidRDefault="000D7B77" w:rsidP="000D7B77">
      <w:pPr>
        <w:pStyle w:val="21"/>
        <w:numPr>
          <w:ilvl w:val="0"/>
          <w:numId w:val="1"/>
        </w:numPr>
        <w:shd w:val="clear" w:color="auto" w:fill="auto"/>
        <w:tabs>
          <w:tab w:val="left" w:pos="1145"/>
        </w:tabs>
        <w:spacing w:before="0" w:after="0" w:line="250" w:lineRule="exact"/>
        <w:ind w:firstLine="740"/>
        <w:rPr>
          <w:sz w:val="24"/>
          <w:szCs w:val="24"/>
        </w:rPr>
      </w:pPr>
      <w:r w:rsidRPr="001540F0">
        <w:rPr>
          <w:sz w:val="24"/>
          <w:szCs w:val="24"/>
        </w:rPr>
        <w:t>В случае признания Исполнителя банкротом, либо её ликвидации и произошедшим в связи с этим переходом МКД на обслуживание в другую управляющую организацию, Исполнитель не позднее чем в день перехода МКД на обслуживание в другую управляющую организацию обязана передать сведения об МКД по акту приема-передачи новой управляющей компании с указанием суммы задолженности и предоставить Ресурсоснабжающей организации надлежаще заверенную копию данного акта.</w:t>
      </w:r>
    </w:p>
    <w:p w:rsidR="000D7B77" w:rsidRPr="001540F0" w:rsidRDefault="000D7B77" w:rsidP="000D7B77">
      <w:pPr>
        <w:pStyle w:val="21"/>
        <w:numPr>
          <w:ilvl w:val="0"/>
          <w:numId w:val="1"/>
        </w:numPr>
        <w:shd w:val="clear" w:color="auto" w:fill="auto"/>
        <w:tabs>
          <w:tab w:val="left" w:pos="1145"/>
        </w:tabs>
        <w:spacing w:before="0" w:after="0" w:line="250" w:lineRule="exact"/>
        <w:ind w:firstLine="740"/>
        <w:rPr>
          <w:sz w:val="24"/>
          <w:szCs w:val="24"/>
        </w:rPr>
      </w:pPr>
      <w:r w:rsidRPr="001540F0">
        <w:rPr>
          <w:sz w:val="24"/>
          <w:szCs w:val="24"/>
        </w:rPr>
        <w:t>Приложения, изменения и дополнения к Договору являются его неотъемлемой частью, в том числе все нижеперечисленные Приложения:</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Приложение № 1 - Акт о разграничении балансовой принадлежности и эксплуатационной ответственности.</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Приложение № 2 - Сведения о режиме подачи холодной воды.</w:t>
      </w:r>
    </w:p>
    <w:p w:rsidR="000D7B77" w:rsidRPr="001540F0" w:rsidRDefault="000D7B77" w:rsidP="000D7B77">
      <w:pPr>
        <w:pStyle w:val="21"/>
        <w:shd w:val="clear" w:color="auto" w:fill="auto"/>
        <w:spacing w:before="0" w:after="0" w:line="250" w:lineRule="exact"/>
        <w:ind w:firstLine="740"/>
        <w:rPr>
          <w:sz w:val="24"/>
          <w:szCs w:val="24"/>
        </w:rPr>
      </w:pPr>
      <w:r w:rsidRPr="001540F0">
        <w:rPr>
          <w:sz w:val="24"/>
          <w:szCs w:val="24"/>
        </w:rPr>
        <w:t>Приложение № 3 - Сведения о режиме приема сточных вод.</w:t>
      </w:r>
    </w:p>
    <w:p w:rsidR="000D7B77" w:rsidRDefault="000D7B77" w:rsidP="000D7B77">
      <w:pPr>
        <w:pStyle w:val="21"/>
        <w:shd w:val="clear" w:color="auto" w:fill="auto"/>
        <w:spacing w:before="0" w:after="0" w:line="250" w:lineRule="exact"/>
        <w:ind w:firstLine="740"/>
        <w:rPr>
          <w:sz w:val="24"/>
          <w:szCs w:val="24"/>
        </w:rPr>
      </w:pPr>
      <w:r w:rsidRPr="001540F0">
        <w:rPr>
          <w:sz w:val="24"/>
          <w:szCs w:val="24"/>
        </w:rPr>
        <w:t>Приложение № 4 - Перечень объектов.</w:t>
      </w:r>
    </w:p>
    <w:p w:rsidR="000C22F5" w:rsidRDefault="0043233F">
      <w:pPr>
        <w:pStyle w:val="23"/>
        <w:keepNext/>
        <w:keepLines/>
        <w:shd w:val="clear" w:color="auto" w:fill="auto"/>
        <w:spacing w:before="0" w:after="210" w:line="220" w:lineRule="exact"/>
        <w:ind w:left="20"/>
      </w:pPr>
      <w:r>
        <w:t>XVI. РЕКВИЗИТЫ И ПОДПИСИ Сторон</w:t>
      </w:r>
      <w:bookmarkEnd w:id="1"/>
    </w:p>
    <w:p w:rsidR="000C22F5" w:rsidRDefault="000C22F5">
      <w:pPr>
        <w:pStyle w:val="21"/>
        <w:shd w:val="clear" w:color="auto" w:fill="auto"/>
        <w:tabs>
          <w:tab w:val="left" w:pos="5916"/>
        </w:tabs>
        <w:spacing w:before="0" w:after="0" w:line="220" w:lineRule="exact"/>
        <w:ind w:left="1200"/>
      </w:pPr>
    </w:p>
    <w:tbl>
      <w:tblPr>
        <w:tblStyle w:val="a8"/>
        <w:tblW w:w="0" w:type="auto"/>
        <w:tblLook w:val="04A0" w:firstRow="1" w:lastRow="0" w:firstColumn="1" w:lastColumn="0" w:noHBand="0" w:noVBand="1"/>
      </w:tblPr>
      <w:tblGrid>
        <w:gridCol w:w="4815"/>
        <w:gridCol w:w="4814"/>
      </w:tblGrid>
      <w:tr w:rsidR="00984D35" w:rsidRPr="004765A3" w:rsidTr="00683FB9">
        <w:tc>
          <w:tcPr>
            <w:tcW w:w="4926" w:type="dxa"/>
          </w:tcPr>
          <w:p w:rsidR="000D7B77" w:rsidRPr="000D7B77" w:rsidRDefault="000D7B77" w:rsidP="000D7B77">
            <w:pPr>
              <w:rPr>
                <w:rFonts w:ascii="Times New Roman" w:hAnsi="Times New Roman" w:cs="Times New Roman"/>
                <w:b/>
              </w:rPr>
            </w:pPr>
            <w:r w:rsidRPr="000D7B77">
              <w:rPr>
                <w:rFonts w:ascii="Times New Roman" w:hAnsi="Times New Roman" w:cs="Times New Roman"/>
                <w:b/>
              </w:rPr>
              <w:t>«Организация водопроводно-канализационного хозяйства»:</w:t>
            </w:r>
          </w:p>
          <w:p w:rsidR="000D7B77" w:rsidRPr="000D7B77" w:rsidRDefault="000D7B77" w:rsidP="000D7B77">
            <w:pPr>
              <w:rPr>
                <w:rFonts w:ascii="Times New Roman" w:hAnsi="Times New Roman" w:cs="Times New Roman"/>
                <w:b/>
              </w:rPr>
            </w:pPr>
            <w:r w:rsidRPr="000D7B77">
              <w:rPr>
                <w:rFonts w:ascii="Times New Roman" w:hAnsi="Times New Roman" w:cs="Times New Roman"/>
                <w:b/>
              </w:rPr>
              <w:t>Государственное унитарное предприятие «Водоканал Ленинградской области»</w:t>
            </w:r>
          </w:p>
          <w:p w:rsidR="00581EFA" w:rsidRPr="00581EFA" w:rsidRDefault="00581EFA" w:rsidP="00581EFA">
            <w:pPr>
              <w:suppressAutoHyphens/>
              <w:contextualSpacing/>
              <w:jc w:val="both"/>
              <w:rPr>
                <w:rFonts w:ascii="Times New Roman" w:eastAsia="Times New Roman" w:hAnsi="Times New Roman" w:cs="Times New Roman"/>
                <w:bCs/>
                <w:color w:val="00000A"/>
              </w:rPr>
            </w:pPr>
            <w:r w:rsidRPr="00581EFA">
              <w:rPr>
                <w:rFonts w:ascii="Times New Roman" w:eastAsia="Times New Roman" w:hAnsi="Times New Roman" w:cs="Times New Roman"/>
                <w:bCs/>
                <w:color w:val="00000A"/>
              </w:rPr>
              <w:t>Государственное унитарное предприятие «Водоканал Ленинградской области»</w:t>
            </w:r>
          </w:p>
          <w:p w:rsidR="00581EFA" w:rsidRPr="00581EFA" w:rsidRDefault="00581EFA" w:rsidP="00581EFA">
            <w:pPr>
              <w:suppressAutoHyphens/>
              <w:contextualSpacing/>
              <w:jc w:val="both"/>
              <w:rPr>
                <w:rFonts w:ascii="Times New Roman" w:eastAsia="Times New Roman" w:hAnsi="Times New Roman" w:cs="Times New Roman"/>
                <w:bCs/>
                <w:color w:val="00000A"/>
              </w:rPr>
            </w:pPr>
            <w:r w:rsidRPr="00581EFA">
              <w:rPr>
                <w:rFonts w:ascii="Times New Roman" w:eastAsia="Times New Roman" w:hAnsi="Times New Roman" w:cs="Times New Roman"/>
                <w:bCs/>
                <w:color w:val="00000A"/>
                <w:u w:val="single"/>
              </w:rPr>
              <w:t>Юридический адрес</w:t>
            </w:r>
            <w:r w:rsidRPr="00581EFA">
              <w:rPr>
                <w:rFonts w:ascii="Times New Roman" w:eastAsia="Times New Roman" w:hAnsi="Times New Roman" w:cs="Times New Roman"/>
                <w:bCs/>
                <w:color w:val="00000A"/>
              </w:rPr>
              <w:t>: 188684, Ленинградская обл., Всеволожский р-н, поселок городского типа Дубровка, ул. Ленинградская, д.3</w:t>
            </w:r>
          </w:p>
          <w:p w:rsidR="00581EFA" w:rsidRPr="00581EFA" w:rsidRDefault="00581EFA" w:rsidP="00581EFA">
            <w:pPr>
              <w:suppressAutoHyphens/>
              <w:ind w:right="33"/>
              <w:contextualSpacing/>
              <w:jc w:val="both"/>
              <w:rPr>
                <w:rFonts w:ascii="Times New Roman" w:eastAsia="Calibri" w:hAnsi="Times New Roman" w:cs="Times New Roman"/>
                <w:color w:val="00000A"/>
              </w:rPr>
            </w:pPr>
            <w:r w:rsidRPr="00581EFA">
              <w:rPr>
                <w:rFonts w:ascii="Times New Roman" w:eastAsia="Calibri" w:hAnsi="Times New Roman" w:cs="Times New Roman"/>
                <w:color w:val="00000A"/>
                <w:u w:val="single"/>
              </w:rPr>
              <w:t>Фактический адрес:</w:t>
            </w:r>
            <w:r w:rsidRPr="00581EFA">
              <w:rPr>
                <w:rFonts w:ascii="Times New Roman" w:eastAsia="Calibri" w:hAnsi="Times New Roman" w:cs="Times New Roman"/>
                <w:color w:val="00000A"/>
              </w:rPr>
              <w:t xml:space="preserve"> 195027, г. Санкт- Петербург, пр. Металлистов, дом 7</w:t>
            </w:r>
          </w:p>
          <w:p w:rsidR="00581EFA" w:rsidRPr="00581EFA" w:rsidRDefault="00581EFA" w:rsidP="00581EFA">
            <w:pPr>
              <w:suppressAutoHyphens/>
              <w:contextualSpacing/>
              <w:jc w:val="both"/>
              <w:rPr>
                <w:rFonts w:ascii="Times New Roman" w:eastAsia="Arial Unicode MS" w:hAnsi="Times New Roman" w:cs="Times New Roman"/>
                <w:color w:val="00000A"/>
                <w:spacing w:val="-10"/>
                <w:lang w:val="en-US"/>
              </w:rPr>
            </w:pPr>
            <w:r w:rsidRPr="00581EFA">
              <w:rPr>
                <w:rFonts w:ascii="Times New Roman" w:eastAsia="Arial Unicode MS" w:hAnsi="Times New Roman" w:cs="Times New Roman"/>
                <w:color w:val="00000A"/>
                <w:spacing w:val="-10"/>
              </w:rPr>
              <w:t>тел</w:t>
            </w:r>
            <w:r w:rsidRPr="00581EFA">
              <w:rPr>
                <w:rFonts w:ascii="Times New Roman" w:eastAsia="Arial Unicode MS" w:hAnsi="Times New Roman" w:cs="Times New Roman"/>
                <w:color w:val="00000A"/>
                <w:spacing w:val="-10"/>
                <w:lang w:val="en-US"/>
              </w:rPr>
              <w:t xml:space="preserve">. 8 (812) 403-00-53   </w:t>
            </w:r>
          </w:p>
          <w:p w:rsidR="00581EFA" w:rsidRPr="00581EFA" w:rsidRDefault="00581EFA" w:rsidP="00581EFA">
            <w:pPr>
              <w:suppressAutoHyphens/>
              <w:contextualSpacing/>
              <w:jc w:val="both"/>
              <w:rPr>
                <w:rFonts w:ascii="Times New Roman" w:eastAsia="Times New Roman" w:hAnsi="Times New Roman" w:cs="Times New Roman"/>
                <w:bCs/>
                <w:color w:val="00000A"/>
                <w:lang w:val="en-US"/>
              </w:rPr>
            </w:pPr>
            <w:r w:rsidRPr="00581EFA">
              <w:rPr>
                <w:rFonts w:ascii="Times New Roman" w:eastAsia="Times New Roman" w:hAnsi="Times New Roman" w:cs="Times New Roman"/>
                <w:bCs/>
                <w:color w:val="00000A"/>
                <w:lang w:val="en-US"/>
              </w:rPr>
              <w:t xml:space="preserve">Email: </w:t>
            </w:r>
            <w:hyperlink r:id="rId9" w:history="1">
              <w:r w:rsidRPr="00581EFA">
                <w:rPr>
                  <w:rFonts w:ascii="Times New Roman" w:eastAsia="Times New Roman" w:hAnsi="Times New Roman" w:cs="Times New Roman"/>
                  <w:bCs/>
                  <w:color w:val="00000A"/>
                  <w:u w:val="single"/>
                  <w:lang w:val="en-US"/>
                </w:rPr>
                <w:t>info@vodokanal-lo.ru</w:t>
              </w:r>
            </w:hyperlink>
          </w:p>
          <w:p w:rsidR="00581EFA" w:rsidRPr="00581EFA" w:rsidRDefault="00581EFA" w:rsidP="00581EFA">
            <w:pPr>
              <w:suppressAutoHyphens/>
              <w:contextualSpacing/>
              <w:jc w:val="both"/>
              <w:rPr>
                <w:rFonts w:ascii="Times New Roman" w:eastAsia="Times New Roman" w:hAnsi="Times New Roman" w:cs="Times New Roman"/>
                <w:bCs/>
                <w:color w:val="00000A"/>
              </w:rPr>
            </w:pPr>
            <w:r w:rsidRPr="00581EFA">
              <w:rPr>
                <w:rFonts w:ascii="Times New Roman" w:eastAsia="Times New Roman" w:hAnsi="Times New Roman" w:cs="Times New Roman"/>
                <w:bCs/>
                <w:color w:val="00000A"/>
              </w:rPr>
              <w:t>ИНН 4703144282</w:t>
            </w:r>
          </w:p>
          <w:p w:rsidR="00581EFA" w:rsidRPr="00581EFA" w:rsidRDefault="00581EFA" w:rsidP="00581EFA">
            <w:pPr>
              <w:suppressAutoHyphens/>
              <w:contextualSpacing/>
              <w:jc w:val="both"/>
              <w:rPr>
                <w:rFonts w:ascii="Times New Roman" w:eastAsia="Times New Roman" w:hAnsi="Times New Roman" w:cs="Times New Roman"/>
                <w:bCs/>
                <w:color w:val="00000A"/>
              </w:rPr>
            </w:pPr>
            <w:r w:rsidRPr="00581EFA">
              <w:rPr>
                <w:rFonts w:ascii="Times New Roman" w:eastAsia="Times New Roman" w:hAnsi="Times New Roman" w:cs="Times New Roman"/>
                <w:bCs/>
                <w:color w:val="00000A"/>
              </w:rPr>
              <w:t>КПП 470301001</w:t>
            </w:r>
          </w:p>
          <w:p w:rsidR="00581EFA" w:rsidRPr="00581EFA" w:rsidRDefault="00581EFA" w:rsidP="00581EFA">
            <w:pPr>
              <w:suppressAutoHyphens/>
              <w:contextualSpacing/>
              <w:jc w:val="both"/>
              <w:rPr>
                <w:rFonts w:ascii="Times New Roman" w:eastAsia="Times New Roman" w:hAnsi="Times New Roman" w:cs="Times New Roman"/>
                <w:bCs/>
                <w:color w:val="00000A"/>
              </w:rPr>
            </w:pPr>
            <w:r w:rsidRPr="00581EFA">
              <w:rPr>
                <w:rFonts w:ascii="Times New Roman" w:eastAsia="Times New Roman" w:hAnsi="Times New Roman" w:cs="Times New Roman"/>
                <w:bCs/>
                <w:color w:val="00000A"/>
              </w:rPr>
              <w:t>ОГРН 1167847156300</w:t>
            </w:r>
          </w:p>
          <w:p w:rsidR="00581EFA" w:rsidRPr="00581EFA" w:rsidRDefault="00581EFA" w:rsidP="00581EFA">
            <w:pPr>
              <w:suppressAutoHyphens/>
              <w:contextualSpacing/>
              <w:rPr>
                <w:rFonts w:ascii="Times New Roman" w:eastAsia="Times New Roman" w:hAnsi="Times New Roman" w:cs="Times New Roman"/>
                <w:bCs/>
                <w:color w:val="00000A"/>
              </w:rPr>
            </w:pPr>
          </w:p>
          <w:p w:rsidR="00D4055E" w:rsidRPr="00D4055E" w:rsidRDefault="00D4055E" w:rsidP="00D4055E">
            <w:pPr>
              <w:suppressAutoHyphens/>
              <w:contextualSpacing/>
              <w:rPr>
                <w:rFonts w:ascii="Times New Roman" w:eastAsia="Times New Roman" w:hAnsi="Times New Roman" w:cs="Times New Roman"/>
                <w:bCs/>
                <w:color w:val="00000A"/>
              </w:rPr>
            </w:pPr>
            <w:r w:rsidRPr="00D4055E">
              <w:rPr>
                <w:rFonts w:ascii="Times New Roman" w:eastAsia="Times New Roman" w:hAnsi="Times New Roman" w:cs="Times New Roman"/>
                <w:bCs/>
                <w:color w:val="00000A"/>
              </w:rPr>
              <w:t>ГУП «Леноблводоканал»      Производственное управление Лужского  района</w:t>
            </w:r>
          </w:p>
          <w:p w:rsidR="00D4055E" w:rsidRPr="00D4055E" w:rsidRDefault="00D4055E" w:rsidP="00D4055E">
            <w:pPr>
              <w:suppressAutoHyphens/>
              <w:contextualSpacing/>
              <w:rPr>
                <w:rFonts w:ascii="Times New Roman" w:eastAsia="Times New Roman" w:hAnsi="Times New Roman" w:cs="Times New Roman"/>
                <w:bCs/>
                <w:color w:val="00000A"/>
              </w:rPr>
            </w:pPr>
            <w:r w:rsidRPr="00D4055E">
              <w:rPr>
                <w:rFonts w:ascii="Times New Roman" w:eastAsia="Times New Roman" w:hAnsi="Times New Roman" w:cs="Times New Roman"/>
                <w:bCs/>
                <w:color w:val="00000A"/>
              </w:rPr>
              <w:lastRenderedPageBreak/>
              <w:t>Адрес:188230, Ленин6градская область, Лужский район, г. Луга, ул. Я. Фабрициуса, д. 28</w:t>
            </w:r>
          </w:p>
          <w:p w:rsidR="00D4055E" w:rsidRPr="00D4055E" w:rsidRDefault="00D4055E" w:rsidP="00D4055E">
            <w:pPr>
              <w:suppressAutoHyphens/>
              <w:contextualSpacing/>
              <w:rPr>
                <w:rFonts w:ascii="Times New Roman" w:eastAsia="Times New Roman" w:hAnsi="Times New Roman" w:cs="Times New Roman"/>
                <w:bCs/>
                <w:color w:val="00000A"/>
              </w:rPr>
            </w:pPr>
            <w:r w:rsidRPr="00D4055E">
              <w:rPr>
                <w:rFonts w:ascii="Times New Roman" w:eastAsia="Times New Roman" w:hAnsi="Times New Roman" w:cs="Times New Roman"/>
                <w:bCs/>
                <w:color w:val="00000A"/>
              </w:rPr>
              <w:t>КПП 471045001</w:t>
            </w:r>
          </w:p>
          <w:p w:rsidR="00D4055E" w:rsidRPr="00D4055E" w:rsidRDefault="00D4055E" w:rsidP="00D4055E">
            <w:pPr>
              <w:suppressAutoHyphens/>
              <w:contextualSpacing/>
              <w:rPr>
                <w:rFonts w:ascii="Times New Roman" w:eastAsia="Times New Roman" w:hAnsi="Times New Roman" w:cs="Times New Roman"/>
                <w:bCs/>
                <w:color w:val="00000A"/>
              </w:rPr>
            </w:pPr>
            <w:r w:rsidRPr="00D4055E">
              <w:rPr>
                <w:rFonts w:ascii="Times New Roman" w:eastAsia="Times New Roman" w:hAnsi="Times New Roman" w:cs="Times New Roman"/>
                <w:bCs/>
                <w:color w:val="00000A"/>
              </w:rPr>
              <w:t>БИК 044030861</w:t>
            </w:r>
          </w:p>
          <w:p w:rsidR="00D4055E" w:rsidRPr="00D4055E" w:rsidRDefault="00D4055E" w:rsidP="00D4055E">
            <w:pPr>
              <w:suppressAutoHyphens/>
              <w:contextualSpacing/>
              <w:rPr>
                <w:rFonts w:ascii="Times New Roman" w:eastAsia="Times New Roman" w:hAnsi="Times New Roman" w:cs="Times New Roman"/>
                <w:bCs/>
                <w:color w:val="00000A"/>
              </w:rPr>
            </w:pPr>
            <w:r w:rsidRPr="00D4055E">
              <w:rPr>
                <w:rFonts w:ascii="Times New Roman" w:eastAsia="Times New Roman" w:hAnsi="Times New Roman" w:cs="Times New Roman"/>
                <w:bCs/>
                <w:color w:val="00000A"/>
              </w:rPr>
              <w:t>р/с 40602810300000000049 в АО «АБ «РОССИЯ» г. Санкт-Петербург</w:t>
            </w:r>
          </w:p>
          <w:p w:rsidR="00D4055E" w:rsidRPr="00D4055E" w:rsidRDefault="00D4055E" w:rsidP="00D4055E">
            <w:pPr>
              <w:suppressAutoHyphens/>
              <w:contextualSpacing/>
              <w:rPr>
                <w:rFonts w:ascii="Times New Roman" w:eastAsia="Times New Roman" w:hAnsi="Times New Roman" w:cs="Times New Roman"/>
                <w:bCs/>
                <w:color w:val="00000A"/>
              </w:rPr>
            </w:pPr>
            <w:r w:rsidRPr="00D4055E">
              <w:rPr>
                <w:rFonts w:ascii="Times New Roman" w:eastAsia="Times New Roman" w:hAnsi="Times New Roman" w:cs="Times New Roman"/>
                <w:bCs/>
                <w:color w:val="00000A"/>
              </w:rPr>
              <w:t>к/с 30101810800000000861</w:t>
            </w:r>
          </w:p>
          <w:p w:rsidR="00984D35" w:rsidRPr="00481363" w:rsidRDefault="00D4055E" w:rsidP="00481363">
            <w:pPr>
              <w:pStyle w:val="ConsPlusNormal"/>
              <w:rPr>
                <w:rFonts w:ascii="Times New Roman" w:hAnsi="Times New Roman" w:cs="Times New Roman"/>
                <w:b/>
                <w:sz w:val="24"/>
                <w:szCs w:val="24"/>
                <w:lang w:val="en-US"/>
              </w:rPr>
            </w:pPr>
            <w:r w:rsidRPr="00481363">
              <w:rPr>
                <w:rFonts w:ascii="Times New Roman" w:hAnsi="Times New Roman" w:cs="Times New Roman"/>
                <w:bCs/>
                <w:color w:val="00000A"/>
                <w:lang w:val="en-US"/>
              </w:rPr>
              <w:t>Email: pu_luga@vodokanal-lo.ru</w:t>
            </w:r>
          </w:p>
        </w:tc>
        <w:tc>
          <w:tcPr>
            <w:tcW w:w="4927" w:type="dxa"/>
          </w:tcPr>
          <w:p w:rsidR="000D7B77" w:rsidRDefault="00984D35" w:rsidP="00683FB9">
            <w:pPr>
              <w:rPr>
                <w:rFonts w:ascii="Times New Roman" w:hAnsi="Times New Roman" w:cs="Times New Roman"/>
                <w:b/>
              </w:rPr>
            </w:pPr>
            <w:r w:rsidRPr="00BB18CE">
              <w:rPr>
                <w:rFonts w:ascii="Times New Roman" w:hAnsi="Times New Roman" w:cs="Times New Roman"/>
                <w:b/>
              </w:rPr>
              <w:lastRenderedPageBreak/>
              <w:t>Абонент:</w:t>
            </w:r>
          </w:p>
          <w:p w:rsidR="000D7B77" w:rsidRDefault="00581EFA" w:rsidP="00984D35">
            <w:pPr>
              <w:rPr>
                <w:rFonts w:ascii="Times New Roman" w:hAnsi="Times New Roman" w:cs="Times New Roman"/>
                <w:b/>
              </w:rPr>
            </w:pPr>
            <w:r w:rsidRPr="00581EFA">
              <w:rPr>
                <w:rFonts w:ascii="Times New Roman" w:hAnsi="Times New Roman" w:cs="Times New Roman"/>
                <w:b/>
              </w:rPr>
              <w:t>ООО «</w:t>
            </w:r>
            <w:r w:rsidR="0079071F">
              <w:rPr>
                <w:rFonts w:ascii="Times New Roman" w:hAnsi="Times New Roman" w:cs="Times New Roman"/>
                <w:b/>
              </w:rPr>
              <w:t>ЖЭУ</w:t>
            </w:r>
            <w:r w:rsidRPr="00581EFA">
              <w:rPr>
                <w:rFonts w:ascii="Times New Roman" w:hAnsi="Times New Roman" w:cs="Times New Roman"/>
                <w:b/>
              </w:rPr>
              <w:t>»</w:t>
            </w:r>
          </w:p>
          <w:p w:rsidR="00581EFA" w:rsidRPr="00981E63" w:rsidRDefault="00581EFA" w:rsidP="00984D35">
            <w:pPr>
              <w:rPr>
                <w:rFonts w:ascii="Times New Roman" w:hAnsi="Times New Roman" w:cs="Times New Roman"/>
              </w:rPr>
            </w:pPr>
            <w:r w:rsidRPr="00581EFA">
              <w:rPr>
                <w:rFonts w:ascii="Times New Roman" w:hAnsi="Times New Roman" w:cs="Times New Roman"/>
              </w:rPr>
              <w:t>Юридический адрес:</w:t>
            </w:r>
            <w:r w:rsidR="0079071F">
              <w:rPr>
                <w:rFonts w:ascii="Times New Roman" w:hAnsi="Times New Roman" w:cs="Times New Roman"/>
              </w:rPr>
              <w:t xml:space="preserve"> 188230</w:t>
            </w:r>
            <w:r>
              <w:rPr>
                <w:rFonts w:ascii="Times New Roman" w:hAnsi="Times New Roman" w:cs="Times New Roman"/>
              </w:rPr>
              <w:t xml:space="preserve">, Ленинградская область, </w:t>
            </w:r>
            <w:r w:rsidR="0079071F">
              <w:rPr>
                <w:rFonts w:ascii="Times New Roman" w:hAnsi="Times New Roman" w:cs="Times New Roman"/>
              </w:rPr>
              <w:t>Лужский район, г. Луга</w:t>
            </w:r>
            <w:r>
              <w:rPr>
                <w:rFonts w:ascii="Times New Roman" w:hAnsi="Times New Roman" w:cs="Times New Roman"/>
              </w:rPr>
              <w:t xml:space="preserve">, </w:t>
            </w:r>
            <w:r w:rsidR="0079071F">
              <w:rPr>
                <w:rFonts w:ascii="Times New Roman" w:hAnsi="Times New Roman" w:cs="Times New Roman"/>
              </w:rPr>
              <w:t>проспект Кирова д. 50 пом 2</w:t>
            </w:r>
          </w:p>
          <w:p w:rsidR="00581EFA" w:rsidRDefault="00581EFA" w:rsidP="00984D35">
            <w:pPr>
              <w:rPr>
                <w:rFonts w:ascii="Times New Roman" w:hAnsi="Times New Roman" w:cs="Times New Roman"/>
              </w:rPr>
            </w:pPr>
            <w:r>
              <w:rPr>
                <w:rFonts w:ascii="Times New Roman" w:hAnsi="Times New Roman" w:cs="Times New Roman"/>
              </w:rPr>
              <w:t xml:space="preserve">ИНН/КПП </w:t>
            </w:r>
            <w:r w:rsidR="0079071F">
              <w:rPr>
                <w:rFonts w:ascii="Times New Roman" w:hAnsi="Times New Roman" w:cs="Times New Roman"/>
              </w:rPr>
              <w:t>4710008080</w:t>
            </w:r>
            <w:r w:rsidR="004765A3">
              <w:rPr>
                <w:rFonts w:ascii="Times New Roman" w:hAnsi="Times New Roman" w:cs="Times New Roman"/>
              </w:rPr>
              <w:t>/470401001</w:t>
            </w:r>
          </w:p>
          <w:p w:rsidR="00581EFA" w:rsidRDefault="00581EFA" w:rsidP="00984D35">
            <w:pPr>
              <w:rPr>
                <w:rFonts w:ascii="Times New Roman" w:hAnsi="Times New Roman" w:cs="Times New Roman"/>
              </w:rPr>
            </w:pPr>
            <w:r>
              <w:rPr>
                <w:rFonts w:ascii="Times New Roman" w:hAnsi="Times New Roman" w:cs="Times New Roman"/>
              </w:rPr>
              <w:t xml:space="preserve">ОГРН </w:t>
            </w:r>
            <w:r w:rsidR="0079071F">
              <w:rPr>
                <w:rFonts w:ascii="Times New Roman" w:hAnsi="Times New Roman" w:cs="Times New Roman"/>
              </w:rPr>
              <w:t>1154710000191</w:t>
            </w:r>
          </w:p>
          <w:p w:rsidR="009B2158" w:rsidRPr="0079071F" w:rsidRDefault="009B2158" w:rsidP="00984D35">
            <w:pPr>
              <w:rPr>
                <w:rFonts w:ascii="Times New Roman" w:hAnsi="Times New Roman" w:cs="Times New Roman"/>
                <w:color w:val="auto"/>
                <w:shd w:val="clear" w:color="auto" w:fill="FFFFFF"/>
              </w:rPr>
            </w:pPr>
            <w:r w:rsidRPr="009B2158">
              <w:rPr>
                <w:rFonts w:ascii="Times New Roman" w:hAnsi="Times New Roman" w:cs="Times New Roman"/>
                <w:shd w:val="clear" w:color="auto" w:fill="FFFFFF"/>
                <w:lang w:val="en-US"/>
              </w:rPr>
              <w:t>Email</w:t>
            </w:r>
            <w:r w:rsidRPr="004765A3">
              <w:rPr>
                <w:rFonts w:ascii="Times New Roman" w:hAnsi="Times New Roman" w:cs="Times New Roman"/>
                <w:shd w:val="clear" w:color="auto" w:fill="FFFFFF"/>
              </w:rPr>
              <w:t xml:space="preserve">: </w:t>
            </w:r>
            <w:r w:rsidR="0079071F">
              <w:rPr>
                <w:rFonts w:ascii="Times New Roman" w:hAnsi="Times New Roman" w:cs="Times New Roman"/>
                <w:color w:val="auto"/>
                <w:shd w:val="clear" w:color="auto" w:fill="FFFFFF"/>
                <w:lang w:val="en-US"/>
              </w:rPr>
              <w:t>geu</w:t>
            </w:r>
            <w:r w:rsidR="0079071F" w:rsidRPr="0079071F">
              <w:rPr>
                <w:rFonts w:ascii="Times New Roman" w:hAnsi="Times New Roman" w:cs="Times New Roman"/>
                <w:color w:val="auto"/>
                <w:shd w:val="clear" w:color="auto" w:fill="FFFFFF"/>
              </w:rPr>
              <w:t>_</w:t>
            </w:r>
            <w:r w:rsidR="0079071F">
              <w:rPr>
                <w:rFonts w:ascii="Times New Roman" w:hAnsi="Times New Roman" w:cs="Times New Roman"/>
                <w:color w:val="auto"/>
                <w:shd w:val="clear" w:color="auto" w:fill="FFFFFF"/>
                <w:lang w:val="en-US"/>
              </w:rPr>
              <w:t>luga</w:t>
            </w:r>
            <w:r w:rsidR="0079071F" w:rsidRPr="0079071F">
              <w:rPr>
                <w:rFonts w:ascii="Times New Roman" w:hAnsi="Times New Roman" w:cs="Times New Roman"/>
                <w:color w:val="auto"/>
                <w:shd w:val="clear" w:color="auto" w:fill="FFFFFF"/>
              </w:rPr>
              <w:t>@</w:t>
            </w:r>
            <w:r w:rsidR="0079071F">
              <w:rPr>
                <w:rFonts w:ascii="Times New Roman" w:hAnsi="Times New Roman" w:cs="Times New Roman"/>
                <w:color w:val="auto"/>
                <w:shd w:val="clear" w:color="auto" w:fill="FFFFFF"/>
                <w:lang w:val="en-US"/>
              </w:rPr>
              <w:t>outlook</w:t>
            </w:r>
            <w:r w:rsidR="0079071F" w:rsidRPr="0079071F">
              <w:rPr>
                <w:rFonts w:ascii="Times New Roman" w:hAnsi="Times New Roman" w:cs="Times New Roman"/>
                <w:color w:val="auto"/>
                <w:shd w:val="clear" w:color="auto" w:fill="FFFFFF"/>
              </w:rPr>
              <w:t>.</w:t>
            </w:r>
            <w:r w:rsidR="0079071F">
              <w:rPr>
                <w:rFonts w:ascii="Times New Roman" w:hAnsi="Times New Roman" w:cs="Times New Roman"/>
                <w:color w:val="auto"/>
                <w:shd w:val="clear" w:color="auto" w:fill="FFFFFF"/>
                <w:lang w:val="en-US"/>
              </w:rPr>
              <w:t>com</w:t>
            </w:r>
          </w:p>
          <w:p w:rsidR="00981E63" w:rsidRPr="004765A3" w:rsidRDefault="00981E63" w:rsidP="00984D35">
            <w:pPr>
              <w:rPr>
                <w:rFonts w:ascii="Times New Roman" w:hAnsi="Times New Roman" w:cs="Times New Roman"/>
              </w:rPr>
            </w:pPr>
          </w:p>
          <w:p w:rsidR="00581EFA" w:rsidRPr="004765A3" w:rsidRDefault="00581EFA" w:rsidP="00984D35">
            <w:pPr>
              <w:rPr>
                <w:rFonts w:ascii="Times New Roman" w:hAnsi="Times New Roman" w:cs="Times New Roman"/>
                <w:b/>
              </w:rPr>
            </w:pPr>
          </w:p>
        </w:tc>
      </w:tr>
    </w:tbl>
    <w:p w:rsidR="00984D35" w:rsidRPr="004765A3" w:rsidRDefault="00984D35">
      <w:pPr>
        <w:pStyle w:val="21"/>
        <w:shd w:val="clear" w:color="auto" w:fill="auto"/>
        <w:tabs>
          <w:tab w:val="left" w:pos="5916"/>
        </w:tabs>
        <w:spacing w:before="0" w:after="0" w:line="220" w:lineRule="exact"/>
        <w:ind w:left="1200"/>
      </w:pPr>
    </w:p>
    <w:p w:rsidR="00984D35" w:rsidRPr="004765A3" w:rsidRDefault="00984D35" w:rsidP="00984D35"/>
    <w:p w:rsidR="00984D35" w:rsidRPr="00765ABB" w:rsidRDefault="00984D35" w:rsidP="00984D35">
      <w:pPr>
        <w:tabs>
          <w:tab w:val="left" w:pos="4536"/>
        </w:tabs>
        <w:autoSpaceDE w:val="0"/>
        <w:autoSpaceDN w:val="0"/>
        <w:jc w:val="center"/>
        <w:rPr>
          <w:rFonts w:ascii="Times New Roman" w:eastAsia="Times New Roman" w:hAnsi="Times New Roman"/>
          <w:b/>
        </w:rPr>
      </w:pPr>
      <w:r w:rsidRPr="00765ABB">
        <w:rPr>
          <w:rFonts w:ascii="Times New Roman" w:eastAsia="Times New Roman" w:hAnsi="Times New Roman"/>
          <w:b/>
        </w:rPr>
        <w:t>Подписи сторон:</w:t>
      </w:r>
    </w:p>
    <w:p w:rsidR="00984D35" w:rsidRPr="00765ABB" w:rsidRDefault="00984D35" w:rsidP="00984D35">
      <w:pPr>
        <w:tabs>
          <w:tab w:val="left" w:pos="4536"/>
        </w:tabs>
        <w:autoSpaceDE w:val="0"/>
        <w:autoSpaceDN w:val="0"/>
        <w:ind w:firstLine="567"/>
        <w:rPr>
          <w:rFonts w:ascii="Times New Roman" w:eastAsia="Times New Roman" w:hAnsi="Times New Roman"/>
          <w:b/>
          <w:sz w:val="20"/>
        </w:rPr>
      </w:pPr>
    </w:p>
    <w:tbl>
      <w:tblPr>
        <w:tblW w:w="9313" w:type="dxa"/>
        <w:tblLook w:val="04A0" w:firstRow="1" w:lastRow="0" w:firstColumn="1" w:lastColumn="0" w:noHBand="0" w:noVBand="1"/>
      </w:tblPr>
      <w:tblGrid>
        <w:gridCol w:w="5543"/>
        <w:gridCol w:w="3770"/>
      </w:tblGrid>
      <w:tr w:rsidR="00984D35" w:rsidRPr="00765ABB" w:rsidTr="00683FB9">
        <w:trPr>
          <w:trHeight w:val="858"/>
        </w:trPr>
        <w:tc>
          <w:tcPr>
            <w:tcW w:w="5543" w:type="dxa"/>
            <w:shd w:val="clear" w:color="auto" w:fill="auto"/>
          </w:tcPr>
          <w:p w:rsidR="00F212A5" w:rsidRPr="00F212A5" w:rsidRDefault="00F212A5" w:rsidP="00F212A5">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Ресурсоснабжающая организация</w:t>
            </w:r>
          </w:p>
          <w:p w:rsidR="00984D35" w:rsidRPr="00765ABB" w:rsidRDefault="00984D35" w:rsidP="00683FB9">
            <w:pPr>
              <w:autoSpaceDE w:val="0"/>
              <w:autoSpaceDN w:val="0"/>
              <w:jc w:val="both"/>
              <w:rPr>
                <w:rFonts w:ascii="Times New Roman" w:hAnsi="Times New Roman"/>
                <w:b/>
              </w:rPr>
            </w:pPr>
            <w:r w:rsidRPr="00765ABB">
              <w:rPr>
                <w:rFonts w:ascii="Times New Roman" w:hAnsi="Times New Roman"/>
                <w:b/>
              </w:rPr>
              <w:t>ГУП «Леноблводоканал»</w:t>
            </w:r>
          </w:p>
        </w:tc>
        <w:tc>
          <w:tcPr>
            <w:tcW w:w="3770" w:type="dxa"/>
            <w:shd w:val="clear" w:color="auto" w:fill="auto"/>
          </w:tcPr>
          <w:p w:rsidR="00984D35" w:rsidRPr="00765ABB" w:rsidRDefault="00984D35" w:rsidP="00683FB9">
            <w:pPr>
              <w:autoSpaceDE w:val="0"/>
              <w:autoSpaceDN w:val="0"/>
              <w:jc w:val="both"/>
              <w:rPr>
                <w:rFonts w:ascii="Times New Roman" w:hAnsi="Times New Roman"/>
              </w:rPr>
            </w:pPr>
            <w:r>
              <w:rPr>
                <w:rFonts w:ascii="Times New Roman" w:hAnsi="Times New Roman"/>
              </w:rPr>
              <w:t>Исполнитель</w:t>
            </w:r>
          </w:p>
          <w:p w:rsidR="00984D35" w:rsidRPr="00FD2612" w:rsidRDefault="009B2158" w:rsidP="00683FB9">
            <w:pPr>
              <w:autoSpaceDE w:val="0"/>
              <w:autoSpaceDN w:val="0"/>
              <w:jc w:val="both"/>
              <w:rPr>
                <w:rFonts w:ascii="Times New Roman" w:hAnsi="Times New Roman"/>
              </w:rPr>
            </w:pPr>
            <w:r>
              <w:rPr>
                <w:rFonts w:ascii="Times New Roman" w:hAnsi="Times New Roman"/>
              </w:rPr>
              <w:t>ООО «</w:t>
            </w:r>
            <w:r w:rsidR="0079071F">
              <w:rPr>
                <w:rFonts w:ascii="Times New Roman" w:hAnsi="Times New Roman"/>
              </w:rPr>
              <w:t>ЖЭУ</w:t>
            </w:r>
            <w:r w:rsidR="00FD2612">
              <w:rPr>
                <w:rFonts w:ascii="Times New Roman" w:hAnsi="Times New Roman"/>
              </w:rPr>
              <w:t>»</w:t>
            </w:r>
          </w:p>
          <w:p w:rsidR="00984D35" w:rsidRPr="00765ABB" w:rsidRDefault="00984D35" w:rsidP="00683FB9">
            <w:pPr>
              <w:autoSpaceDE w:val="0"/>
              <w:autoSpaceDN w:val="0"/>
              <w:rPr>
                <w:rFonts w:ascii="Times New Roman" w:hAnsi="Times New Roman"/>
                <w:b/>
              </w:rPr>
            </w:pPr>
          </w:p>
        </w:tc>
      </w:tr>
      <w:tr w:rsidR="00984D35" w:rsidRPr="00765ABB" w:rsidTr="00683FB9">
        <w:trPr>
          <w:trHeight w:val="1418"/>
        </w:trPr>
        <w:tc>
          <w:tcPr>
            <w:tcW w:w="5543" w:type="dxa"/>
            <w:shd w:val="clear" w:color="auto" w:fill="auto"/>
          </w:tcPr>
          <w:p w:rsidR="00984D35" w:rsidRPr="00765ABB" w:rsidRDefault="00984D35" w:rsidP="00683FB9">
            <w:pPr>
              <w:autoSpaceDE w:val="0"/>
              <w:autoSpaceDN w:val="0"/>
              <w:ind w:firstLine="34"/>
              <w:rPr>
                <w:rFonts w:ascii="Times New Roman" w:hAnsi="Times New Roman"/>
              </w:rPr>
            </w:pPr>
          </w:p>
          <w:p w:rsidR="00984D35" w:rsidRPr="00765ABB" w:rsidRDefault="00984D35" w:rsidP="00683FB9">
            <w:pPr>
              <w:autoSpaceDE w:val="0"/>
              <w:autoSpaceDN w:val="0"/>
              <w:ind w:firstLine="34"/>
              <w:rPr>
                <w:rFonts w:ascii="Times New Roman" w:hAnsi="Times New Roman"/>
              </w:rPr>
            </w:pPr>
            <w:r w:rsidRPr="00765ABB">
              <w:rPr>
                <w:rFonts w:ascii="Times New Roman" w:hAnsi="Times New Roman"/>
              </w:rPr>
              <w:t xml:space="preserve">Первый заместитель генерального             директора </w:t>
            </w:r>
          </w:p>
          <w:p w:rsidR="00984D35" w:rsidRPr="00765ABB" w:rsidRDefault="00984D35" w:rsidP="00683FB9">
            <w:pPr>
              <w:autoSpaceDE w:val="0"/>
              <w:autoSpaceDN w:val="0"/>
              <w:ind w:firstLine="567"/>
              <w:jc w:val="both"/>
              <w:rPr>
                <w:rFonts w:ascii="Times New Roman" w:hAnsi="Times New Roman"/>
              </w:rPr>
            </w:pPr>
          </w:p>
          <w:p w:rsidR="00984D35" w:rsidRPr="00765ABB" w:rsidRDefault="00984D35" w:rsidP="00683FB9">
            <w:pPr>
              <w:autoSpaceDE w:val="0"/>
              <w:autoSpaceDN w:val="0"/>
              <w:rPr>
                <w:rFonts w:ascii="Times New Roman" w:hAnsi="Times New Roman"/>
              </w:rPr>
            </w:pPr>
            <w:r w:rsidRPr="00765ABB">
              <w:rPr>
                <w:rFonts w:ascii="Times New Roman" w:hAnsi="Times New Roman"/>
              </w:rPr>
              <w:t xml:space="preserve">____________ /И.А. Бондаренко/ </w:t>
            </w:r>
          </w:p>
        </w:tc>
        <w:tc>
          <w:tcPr>
            <w:tcW w:w="3770" w:type="dxa"/>
            <w:shd w:val="clear" w:color="auto" w:fill="auto"/>
          </w:tcPr>
          <w:p w:rsidR="00984D35" w:rsidRPr="00765ABB" w:rsidRDefault="00984D35" w:rsidP="00683FB9">
            <w:pPr>
              <w:autoSpaceDE w:val="0"/>
              <w:autoSpaceDN w:val="0"/>
              <w:jc w:val="right"/>
              <w:rPr>
                <w:rFonts w:ascii="Times New Roman" w:hAnsi="Times New Roman"/>
              </w:rPr>
            </w:pPr>
          </w:p>
          <w:p w:rsidR="00984D35" w:rsidRPr="00765ABB" w:rsidRDefault="004765A3" w:rsidP="00683FB9">
            <w:pPr>
              <w:autoSpaceDE w:val="0"/>
              <w:autoSpaceDN w:val="0"/>
              <w:rPr>
                <w:rFonts w:ascii="Times New Roman" w:hAnsi="Times New Roman"/>
              </w:rPr>
            </w:pPr>
            <w:r>
              <w:rPr>
                <w:rFonts w:ascii="Times New Roman" w:hAnsi="Times New Roman"/>
              </w:rPr>
              <w:t>Д</w:t>
            </w:r>
            <w:r w:rsidR="00581EFA">
              <w:rPr>
                <w:rFonts w:ascii="Times New Roman" w:hAnsi="Times New Roman"/>
              </w:rPr>
              <w:t>иректор</w:t>
            </w:r>
          </w:p>
          <w:p w:rsidR="00984D35" w:rsidRPr="00765ABB" w:rsidRDefault="00984D35" w:rsidP="00683FB9">
            <w:pPr>
              <w:autoSpaceDE w:val="0"/>
              <w:autoSpaceDN w:val="0"/>
              <w:jc w:val="right"/>
              <w:rPr>
                <w:rFonts w:ascii="Times New Roman" w:hAnsi="Times New Roman"/>
              </w:rPr>
            </w:pPr>
          </w:p>
          <w:p w:rsidR="00984D35" w:rsidRPr="00765ABB" w:rsidRDefault="00984D35" w:rsidP="00683FB9">
            <w:pPr>
              <w:autoSpaceDE w:val="0"/>
              <w:autoSpaceDN w:val="0"/>
              <w:jc w:val="right"/>
              <w:rPr>
                <w:rFonts w:ascii="Times New Roman" w:hAnsi="Times New Roman"/>
              </w:rPr>
            </w:pPr>
          </w:p>
          <w:p w:rsidR="00984D35" w:rsidRPr="00765ABB" w:rsidRDefault="00441B37" w:rsidP="00FD2612">
            <w:pPr>
              <w:autoSpaceDE w:val="0"/>
              <w:autoSpaceDN w:val="0"/>
              <w:rPr>
                <w:rFonts w:ascii="Times New Roman" w:hAnsi="Times New Roman"/>
              </w:rPr>
            </w:pPr>
            <w:r>
              <w:rPr>
                <w:rFonts w:ascii="Times New Roman" w:hAnsi="Times New Roman"/>
              </w:rPr>
              <w:t xml:space="preserve">____________ </w:t>
            </w:r>
            <w:r w:rsidR="00984D35">
              <w:rPr>
                <w:rFonts w:ascii="Times New Roman" w:hAnsi="Times New Roman"/>
              </w:rPr>
              <w:t>/</w:t>
            </w:r>
            <w:r w:rsidR="0079071F">
              <w:rPr>
                <w:rFonts w:ascii="Times New Roman" w:hAnsi="Times New Roman"/>
              </w:rPr>
              <w:t>В.В. Львов</w:t>
            </w:r>
            <w:r w:rsidR="00984D35" w:rsidRPr="00765ABB">
              <w:rPr>
                <w:rFonts w:ascii="Times New Roman" w:hAnsi="Times New Roman"/>
              </w:rPr>
              <w:t>/</w:t>
            </w:r>
          </w:p>
        </w:tc>
      </w:tr>
    </w:tbl>
    <w:p w:rsidR="00984D35" w:rsidRPr="00765ABB" w:rsidRDefault="00984D35" w:rsidP="00984D35">
      <w:pPr>
        <w:tabs>
          <w:tab w:val="left" w:pos="4536"/>
          <w:tab w:val="left" w:pos="4678"/>
          <w:tab w:val="left" w:pos="4820"/>
        </w:tabs>
        <w:autoSpaceDE w:val="0"/>
        <w:autoSpaceDN w:val="0"/>
        <w:jc w:val="both"/>
        <w:rPr>
          <w:rFonts w:ascii="Times New Roman" w:eastAsia="Times New Roman" w:hAnsi="Times New Roman"/>
        </w:rPr>
      </w:pPr>
      <w:r w:rsidRPr="00765ABB">
        <w:rPr>
          <w:rFonts w:ascii="Times New Roman" w:eastAsia="Times New Roman" w:hAnsi="Times New Roman"/>
        </w:rPr>
        <w:t>"_</w:t>
      </w:r>
      <w:r>
        <w:rPr>
          <w:rFonts w:ascii="Times New Roman" w:eastAsia="Times New Roman" w:hAnsi="Times New Roman"/>
        </w:rPr>
        <w:t>_</w:t>
      </w:r>
      <w:r w:rsidRPr="00765ABB">
        <w:rPr>
          <w:rFonts w:ascii="Times New Roman" w:eastAsia="Times New Roman" w:hAnsi="Times New Roman"/>
        </w:rPr>
        <w:t>_" _________________ 201</w:t>
      </w:r>
      <w:r>
        <w:rPr>
          <w:rFonts w:ascii="Times New Roman" w:eastAsia="Times New Roman" w:hAnsi="Times New Roman"/>
        </w:rPr>
        <w:t>9</w:t>
      </w:r>
      <w:r w:rsidRPr="00765ABB">
        <w:rPr>
          <w:rFonts w:ascii="Times New Roman" w:eastAsia="Times New Roman" w:hAnsi="Times New Roman"/>
        </w:rPr>
        <w:t xml:space="preserve"> г.                                 </w:t>
      </w:r>
      <w:r w:rsidR="00FD2612" w:rsidRPr="00FD2612">
        <w:rPr>
          <w:rFonts w:ascii="Times New Roman" w:eastAsia="Times New Roman" w:hAnsi="Times New Roman"/>
        </w:rPr>
        <w:t xml:space="preserve">  </w:t>
      </w:r>
      <w:r w:rsidRPr="00765ABB">
        <w:rPr>
          <w:rFonts w:ascii="Times New Roman" w:eastAsia="Times New Roman" w:hAnsi="Times New Roman"/>
        </w:rPr>
        <w:t xml:space="preserve"> "_</w:t>
      </w:r>
      <w:r>
        <w:rPr>
          <w:rFonts w:ascii="Times New Roman" w:eastAsia="Times New Roman" w:hAnsi="Times New Roman"/>
        </w:rPr>
        <w:t>_</w:t>
      </w:r>
      <w:r w:rsidRPr="00765ABB">
        <w:rPr>
          <w:rFonts w:ascii="Times New Roman" w:eastAsia="Times New Roman" w:hAnsi="Times New Roman"/>
        </w:rPr>
        <w:t>_" _______________ 201</w:t>
      </w:r>
      <w:r>
        <w:rPr>
          <w:rFonts w:ascii="Times New Roman" w:eastAsia="Times New Roman" w:hAnsi="Times New Roman"/>
        </w:rPr>
        <w:t>9</w:t>
      </w:r>
      <w:r w:rsidRPr="00765ABB">
        <w:rPr>
          <w:rFonts w:ascii="Times New Roman" w:eastAsia="Times New Roman" w:hAnsi="Times New Roman"/>
        </w:rPr>
        <w:t>г.</w:t>
      </w:r>
    </w:p>
    <w:p w:rsidR="00984D35" w:rsidRPr="00765ABB" w:rsidRDefault="00984D35" w:rsidP="00984D35">
      <w:pPr>
        <w:autoSpaceDE w:val="0"/>
        <w:autoSpaceDN w:val="0"/>
        <w:ind w:firstLine="567"/>
        <w:jc w:val="both"/>
        <w:rPr>
          <w:rFonts w:ascii="Times New Roman" w:eastAsia="Times New Roman" w:hAnsi="Times New Roman"/>
        </w:rPr>
      </w:pPr>
      <w:r w:rsidRPr="00765ABB">
        <w:rPr>
          <w:rFonts w:ascii="Times New Roman" w:eastAsia="Times New Roman" w:hAnsi="Times New Roman"/>
        </w:rPr>
        <w:t xml:space="preserve">   </w:t>
      </w:r>
      <w:r>
        <w:rPr>
          <w:rFonts w:ascii="Times New Roman" w:eastAsia="Times New Roman" w:hAnsi="Times New Roman"/>
        </w:rPr>
        <w:t xml:space="preserve">  </w:t>
      </w:r>
      <w:r w:rsidRPr="00765ABB">
        <w:rPr>
          <w:rFonts w:ascii="Times New Roman" w:eastAsia="Times New Roman" w:hAnsi="Times New Roman"/>
        </w:rPr>
        <w:t xml:space="preserve"> М.П.</w:t>
      </w:r>
      <w:r w:rsidRPr="00765ABB">
        <w:rPr>
          <w:rFonts w:ascii="Times New Roman" w:eastAsia="Times New Roman" w:hAnsi="Times New Roman"/>
        </w:rPr>
        <w:tab/>
      </w:r>
      <w:r w:rsidRPr="00765ABB">
        <w:rPr>
          <w:rFonts w:ascii="Times New Roman" w:eastAsia="Times New Roman" w:hAnsi="Times New Roman"/>
        </w:rPr>
        <w:tab/>
      </w:r>
      <w:r w:rsidRPr="00765ABB">
        <w:rPr>
          <w:rFonts w:ascii="Times New Roman" w:eastAsia="Times New Roman" w:hAnsi="Times New Roman"/>
        </w:rPr>
        <w:tab/>
      </w:r>
      <w:r w:rsidRPr="00765ABB">
        <w:rPr>
          <w:rFonts w:ascii="Times New Roman" w:eastAsia="Times New Roman" w:hAnsi="Times New Roman"/>
        </w:rPr>
        <w:tab/>
        <w:t xml:space="preserve">                </w:t>
      </w:r>
      <w:r>
        <w:rPr>
          <w:rFonts w:ascii="Times New Roman" w:eastAsia="Times New Roman" w:hAnsi="Times New Roman"/>
        </w:rPr>
        <w:t xml:space="preserve">                      </w:t>
      </w:r>
      <w:r w:rsidRPr="00765ABB">
        <w:rPr>
          <w:rFonts w:ascii="Times New Roman" w:eastAsia="Times New Roman" w:hAnsi="Times New Roman"/>
        </w:rPr>
        <w:t>М.П.</w:t>
      </w:r>
    </w:p>
    <w:p w:rsidR="00984D35" w:rsidRDefault="00984D35" w:rsidP="00984D35">
      <w:pPr>
        <w:pStyle w:val="ConsPlusNormal"/>
        <w:ind w:firstLine="540"/>
        <w:rPr>
          <w:rFonts w:ascii="Times New Roman" w:hAnsi="Times New Roman" w:cs="Times New Roman"/>
          <w:b/>
          <w:sz w:val="24"/>
          <w:szCs w:val="24"/>
        </w:rPr>
      </w:pPr>
    </w:p>
    <w:p w:rsidR="00984D35" w:rsidRDefault="00984D35" w:rsidP="00984D35">
      <w:pPr>
        <w:ind w:firstLine="708"/>
      </w:pPr>
    </w:p>
    <w:p w:rsidR="00984D35" w:rsidRDefault="00984D35" w:rsidP="00984D35">
      <w:pPr>
        <w:tabs>
          <w:tab w:val="left" w:pos="776"/>
        </w:tabs>
      </w:pPr>
      <w:r>
        <w:tab/>
      </w:r>
    </w:p>
    <w:p w:rsidR="00984D35" w:rsidRDefault="00984D35" w:rsidP="00984D35">
      <w:pPr>
        <w:tabs>
          <w:tab w:val="left" w:pos="776"/>
        </w:tabs>
      </w:pPr>
    </w:p>
    <w:p w:rsidR="00984D35" w:rsidRDefault="00984D35"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8177F5" w:rsidRDefault="008177F5" w:rsidP="00984D35">
      <w:pPr>
        <w:tabs>
          <w:tab w:val="left" w:pos="776"/>
        </w:tabs>
      </w:pPr>
    </w:p>
    <w:p w:rsidR="00645EA3" w:rsidRDefault="00645EA3" w:rsidP="00984D35">
      <w:pPr>
        <w:tabs>
          <w:tab w:val="left" w:pos="776"/>
        </w:tabs>
      </w:pPr>
    </w:p>
    <w:p w:rsidR="00645EA3" w:rsidRDefault="00645EA3" w:rsidP="00984D35">
      <w:pPr>
        <w:tabs>
          <w:tab w:val="left" w:pos="776"/>
        </w:tabs>
      </w:pPr>
    </w:p>
    <w:p w:rsidR="00645EA3" w:rsidRDefault="00645EA3" w:rsidP="00984D35">
      <w:pPr>
        <w:tabs>
          <w:tab w:val="left" w:pos="776"/>
        </w:tabs>
      </w:pPr>
    </w:p>
    <w:p w:rsidR="00F55222" w:rsidRDefault="00F55222" w:rsidP="00984D35">
      <w:pPr>
        <w:widowControl/>
        <w:jc w:val="right"/>
        <w:rPr>
          <w:rFonts w:ascii="Times New Roman" w:eastAsia="Times New Roman" w:hAnsi="Times New Roman" w:cs="Times New Roman"/>
          <w:color w:val="auto"/>
          <w:lang w:bidi="ar-SA"/>
        </w:rPr>
      </w:pPr>
    </w:p>
    <w:p w:rsidR="00984D35" w:rsidRPr="00984D35" w:rsidRDefault="00984D35" w:rsidP="00984D35">
      <w:pPr>
        <w:widowControl/>
        <w:jc w:val="right"/>
        <w:rPr>
          <w:rFonts w:ascii="Times New Roman" w:eastAsia="Times New Roman" w:hAnsi="Times New Roman" w:cs="Times New Roman"/>
          <w:color w:val="auto"/>
          <w:lang w:bidi="ar-SA"/>
        </w:rPr>
      </w:pPr>
      <w:r w:rsidRPr="00984D35">
        <w:rPr>
          <w:rFonts w:ascii="Times New Roman" w:eastAsia="Times New Roman" w:hAnsi="Times New Roman" w:cs="Times New Roman"/>
          <w:color w:val="auto"/>
          <w:lang w:bidi="ar-SA"/>
        </w:rPr>
        <w:lastRenderedPageBreak/>
        <w:t xml:space="preserve">Приложение № </w:t>
      </w:r>
      <w:r w:rsidR="00F212A5">
        <w:rPr>
          <w:rFonts w:ascii="Times New Roman" w:eastAsia="Times New Roman" w:hAnsi="Times New Roman" w:cs="Times New Roman"/>
          <w:color w:val="auto"/>
          <w:lang w:bidi="ar-SA"/>
        </w:rPr>
        <w:t>1</w:t>
      </w:r>
    </w:p>
    <w:p w:rsidR="00FD2612" w:rsidRPr="00F212A5" w:rsidRDefault="00984D35" w:rsidP="00FD2612">
      <w:pPr>
        <w:pStyle w:val="40"/>
        <w:keepNext/>
        <w:keepLines/>
        <w:shd w:val="clear" w:color="auto" w:fill="auto"/>
        <w:spacing w:before="0" w:after="0" w:line="220" w:lineRule="exact"/>
        <w:ind w:right="160" w:firstLine="0"/>
        <w:jc w:val="right"/>
        <w:rPr>
          <w:b w:val="0"/>
        </w:rPr>
      </w:pPr>
      <w:r w:rsidRPr="00984D35">
        <w:rPr>
          <w:color w:val="auto"/>
          <w:lang w:bidi="ar-SA"/>
        </w:rPr>
        <w:t xml:space="preserve">   </w:t>
      </w:r>
      <w:r w:rsidR="00FD2612">
        <w:rPr>
          <w:b w:val="0"/>
        </w:rPr>
        <w:t xml:space="preserve">К договору </w:t>
      </w:r>
      <w:r w:rsidR="00FD2612" w:rsidRPr="00F212A5">
        <w:rPr>
          <w:b w:val="0"/>
        </w:rPr>
        <w:t>ресурсоснабжения в целях</w:t>
      </w:r>
    </w:p>
    <w:p w:rsidR="00FD2612" w:rsidRPr="00F212A5" w:rsidRDefault="00FD2612" w:rsidP="00FD2612">
      <w:pPr>
        <w:pStyle w:val="40"/>
        <w:keepNext/>
        <w:keepLines/>
        <w:shd w:val="clear" w:color="auto" w:fill="auto"/>
        <w:spacing w:before="0" w:after="0" w:line="220" w:lineRule="exact"/>
        <w:ind w:right="160" w:firstLine="0"/>
        <w:jc w:val="right"/>
        <w:rPr>
          <w:b w:val="0"/>
        </w:rPr>
      </w:pPr>
      <w:r w:rsidRPr="00F212A5">
        <w:rPr>
          <w:b w:val="0"/>
        </w:rPr>
        <w:t xml:space="preserve"> содержания общего имущества МКД </w:t>
      </w:r>
    </w:p>
    <w:p w:rsidR="00FD2612" w:rsidRPr="00F212A5" w:rsidRDefault="00FD2612" w:rsidP="00FD2612">
      <w:pPr>
        <w:autoSpaceDE w:val="0"/>
        <w:autoSpaceDN w:val="0"/>
        <w:jc w:val="right"/>
        <w:outlineLvl w:val="1"/>
        <w:rPr>
          <w:rFonts w:ascii="Times New Roman" w:eastAsia="Times New Roman" w:hAnsi="Times New Roman" w:cs="Times New Roman"/>
          <w:color w:val="FF0000"/>
          <w:lang w:bidi="ar-SA"/>
        </w:rPr>
      </w:pPr>
      <w:r w:rsidRPr="00F212A5">
        <w:rPr>
          <w:rFonts w:ascii="Times New Roman" w:eastAsia="Times New Roman" w:hAnsi="Times New Roman" w:cs="Times New Roman"/>
          <w:color w:val="auto"/>
          <w:lang w:bidi="ar-SA"/>
        </w:rPr>
        <w:t xml:space="preserve">от "___"__________ г. № </w:t>
      </w:r>
      <w:r w:rsidR="0079071F" w:rsidRPr="0079071F">
        <w:rPr>
          <w:rFonts w:ascii="Times New Roman" w:hAnsi="Times New Roman" w:cs="Times New Roman"/>
        </w:rPr>
        <w:t>Луж-УК-01/19-ВК -СОИ</w:t>
      </w:r>
    </w:p>
    <w:p w:rsidR="00984D35" w:rsidRPr="00984D35" w:rsidRDefault="00984D35" w:rsidP="00FD2612">
      <w:pPr>
        <w:widowControl/>
        <w:jc w:val="right"/>
        <w:rPr>
          <w:rFonts w:ascii="Times New Roman" w:eastAsia="Times New Roman" w:hAnsi="Times New Roman" w:cs="Times New Roman"/>
          <w:color w:val="auto"/>
          <w:lang w:bidi="ar-SA"/>
        </w:rPr>
      </w:pPr>
    </w:p>
    <w:p w:rsidR="00984D35" w:rsidRPr="00984D35" w:rsidRDefault="00984D35" w:rsidP="00984D35">
      <w:pPr>
        <w:widowControl/>
        <w:autoSpaceDE w:val="0"/>
        <w:autoSpaceDN w:val="0"/>
        <w:adjustRightInd w:val="0"/>
        <w:ind w:left="720"/>
        <w:jc w:val="center"/>
        <w:rPr>
          <w:rFonts w:ascii="Times New Roman" w:eastAsia="Calibri" w:hAnsi="Times New Roman" w:cs="Times New Roman"/>
          <w:color w:val="auto"/>
          <w:lang w:bidi="ar-SA"/>
        </w:rPr>
      </w:pPr>
      <w:bookmarkStart w:id="23" w:name="Par335"/>
      <w:bookmarkEnd w:id="23"/>
    </w:p>
    <w:p w:rsidR="00984D35" w:rsidRPr="00984D35" w:rsidRDefault="00984D35" w:rsidP="00984D35">
      <w:pPr>
        <w:widowControl/>
        <w:autoSpaceDE w:val="0"/>
        <w:autoSpaceDN w:val="0"/>
        <w:adjustRightInd w:val="0"/>
        <w:ind w:left="720"/>
        <w:jc w:val="center"/>
        <w:rPr>
          <w:rFonts w:ascii="Times New Roman" w:eastAsia="Calibri" w:hAnsi="Times New Roman" w:cs="Times New Roman"/>
          <w:b/>
          <w:color w:val="auto"/>
          <w:lang w:bidi="ar-SA"/>
        </w:rPr>
      </w:pPr>
    </w:p>
    <w:p w:rsidR="00984D35" w:rsidRPr="00984D35" w:rsidRDefault="00984D35" w:rsidP="00984D35">
      <w:pPr>
        <w:widowControl/>
        <w:autoSpaceDE w:val="0"/>
        <w:autoSpaceDN w:val="0"/>
        <w:adjustRightInd w:val="0"/>
        <w:ind w:left="720"/>
        <w:jc w:val="center"/>
        <w:rPr>
          <w:rFonts w:ascii="Times New Roman" w:eastAsia="Calibri" w:hAnsi="Times New Roman" w:cs="Times New Roman"/>
          <w:b/>
          <w:color w:val="auto"/>
          <w:lang w:bidi="ar-SA"/>
        </w:rPr>
      </w:pPr>
      <w:r w:rsidRPr="00984D35">
        <w:rPr>
          <w:rFonts w:ascii="Times New Roman" w:eastAsia="Calibri" w:hAnsi="Times New Roman" w:cs="Times New Roman"/>
          <w:b/>
          <w:color w:val="auto"/>
          <w:lang w:bidi="ar-SA"/>
        </w:rPr>
        <w:t>АКТ</w:t>
      </w:r>
    </w:p>
    <w:p w:rsidR="00984D35" w:rsidRPr="00984D35" w:rsidRDefault="00984D35" w:rsidP="00984D35">
      <w:pPr>
        <w:widowControl/>
        <w:autoSpaceDE w:val="0"/>
        <w:autoSpaceDN w:val="0"/>
        <w:adjustRightInd w:val="0"/>
        <w:ind w:left="-426" w:firstLine="568"/>
        <w:jc w:val="center"/>
        <w:rPr>
          <w:rFonts w:ascii="Times New Roman" w:eastAsia="Calibri" w:hAnsi="Times New Roman" w:cs="Times New Roman"/>
          <w:b/>
          <w:color w:val="auto"/>
          <w:lang w:bidi="ar-SA"/>
        </w:rPr>
      </w:pPr>
      <w:r w:rsidRPr="00984D35">
        <w:rPr>
          <w:rFonts w:ascii="Times New Roman" w:eastAsia="Calibri" w:hAnsi="Times New Roman" w:cs="Times New Roman"/>
          <w:b/>
          <w:color w:val="auto"/>
          <w:lang w:bidi="ar-SA"/>
        </w:rPr>
        <w:t>разграничения балансовой принадлежности и эксплуатационной ответственности</w:t>
      </w:r>
    </w:p>
    <w:p w:rsidR="00984D35" w:rsidRDefault="00984D35" w:rsidP="00984D35">
      <w:pPr>
        <w:widowControl/>
        <w:autoSpaceDE w:val="0"/>
        <w:autoSpaceDN w:val="0"/>
        <w:adjustRightInd w:val="0"/>
        <w:ind w:left="-426" w:firstLine="568"/>
        <w:jc w:val="center"/>
        <w:rPr>
          <w:rFonts w:ascii="Times New Roman" w:eastAsia="Calibri" w:hAnsi="Times New Roman" w:cs="Times New Roman"/>
          <w:b/>
          <w:color w:val="auto"/>
          <w:lang w:bidi="ar-SA"/>
        </w:rPr>
      </w:pPr>
    </w:p>
    <w:p w:rsidR="008D50E4" w:rsidRPr="00984D35" w:rsidRDefault="008D50E4" w:rsidP="00984D35">
      <w:pPr>
        <w:widowControl/>
        <w:autoSpaceDE w:val="0"/>
        <w:autoSpaceDN w:val="0"/>
        <w:adjustRightInd w:val="0"/>
        <w:ind w:left="-426" w:firstLine="568"/>
        <w:jc w:val="center"/>
        <w:rPr>
          <w:rFonts w:ascii="Times New Roman" w:eastAsia="Calibri" w:hAnsi="Times New Roman" w:cs="Times New Roman"/>
          <w:b/>
          <w:color w:val="auto"/>
          <w:lang w:bidi="ar-SA"/>
        </w:rPr>
      </w:pPr>
    </w:p>
    <w:p w:rsidR="00984D35" w:rsidRPr="00FD2612" w:rsidRDefault="00984D35" w:rsidP="00984D35">
      <w:pPr>
        <w:widowControl/>
        <w:autoSpaceDE w:val="0"/>
        <w:autoSpaceDN w:val="0"/>
        <w:adjustRightInd w:val="0"/>
        <w:ind w:left="-426" w:firstLine="568"/>
        <w:jc w:val="center"/>
        <w:rPr>
          <w:rFonts w:ascii="Times New Roman" w:eastAsia="Calibri" w:hAnsi="Times New Roman" w:cs="Times New Roman"/>
          <w:b/>
          <w:color w:val="auto"/>
          <w:lang w:bidi="ar-SA"/>
        </w:rPr>
      </w:pPr>
    </w:p>
    <w:p w:rsidR="00984D35" w:rsidRPr="00441B37" w:rsidRDefault="00F55222" w:rsidP="00581EFA">
      <w:pPr>
        <w:widowControl/>
        <w:autoSpaceDE w:val="0"/>
        <w:autoSpaceDN w:val="0"/>
        <w:adjustRightInd w:val="0"/>
        <w:ind w:firstLine="709"/>
        <w:jc w:val="both"/>
        <w:rPr>
          <w:rFonts w:ascii="Times New Roman" w:eastAsia="Calibri" w:hAnsi="Times New Roman" w:cs="Times New Roman"/>
          <w:color w:val="auto"/>
          <w:lang w:bidi="ar-SA"/>
        </w:rPr>
      </w:pPr>
      <w:r w:rsidRPr="00F55222">
        <w:rPr>
          <w:rFonts w:ascii="Times New Roman" w:hAnsi="Times New Roman" w:cs="Times New Roman"/>
          <w:b/>
          <w:color w:val="auto"/>
        </w:rPr>
        <w:t>Государственное унитарное предприятие «Водоканал Ленинградской области» (ГУП «Леноблводоканал»)</w:t>
      </w:r>
      <w:r w:rsidRPr="00F55222">
        <w:rPr>
          <w:rFonts w:ascii="Times New Roman" w:hAnsi="Times New Roman" w:cs="Times New Roman"/>
          <w:color w:val="auto"/>
        </w:rPr>
        <w:t xml:space="preserve">, именуемое в дальнейшем </w:t>
      </w:r>
      <w:r w:rsidRPr="00F55222">
        <w:rPr>
          <w:rFonts w:ascii="Times New Roman" w:hAnsi="Times New Roman" w:cs="Times New Roman"/>
          <w:b/>
          <w:color w:val="auto"/>
        </w:rPr>
        <w:t xml:space="preserve">«Ресурсоснабжающая организация», </w:t>
      </w:r>
      <w:r w:rsidRPr="00F55222">
        <w:rPr>
          <w:rFonts w:ascii="Times New Roman" w:hAnsi="Times New Roman" w:cs="Times New Roman"/>
          <w:color w:val="auto"/>
        </w:rPr>
        <w:t>в лице первого заместителя генерального директора Бондаренко Игоря Александровича, действующего на основании доверенности № 216 от 14.08.2018г. с одной стороны,</w:t>
      </w:r>
      <w:r w:rsidRPr="00F55222">
        <w:rPr>
          <w:rFonts w:ascii="Times New Roman" w:hAnsi="Times New Roman" w:cs="Times New Roman"/>
        </w:rPr>
        <w:t xml:space="preserve"> и </w:t>
      </w:r>
      <w:r w:rsidRPr="00F55222">
        <w:rPr>
          <w:rFonts w:ascii="Times New Roman" w:hAnsi="Times New Roman" w:cs="Times New Roman"/>
          <w:b/>
        </w:rPr>
        <w:t>Общество с ограниченной ответственностью «ЖЭУ» (ООО «ЖЭУ»)</w:t>
      </w:r>
      <w:r w:rsidRPr="00F55222">
        <w:rPr>
          <w:rFonts w:ascii="Times New Roman" w:hAnsi="Times New Roman" w:cs="Times New Roman"/>
        </w:rPr>
        <w:t xml:space="preserve">, именуемое в дальнейшем </w:t>
      </w:r>
      <w:r w:rsidRPr="00F55222">
        <w:rPr>
          <w:rFonts w:ascii="Times New Roman" w:hAnsi="Times New Roman" w:cs="Times New Roman"/>
          <w:b/>
        </w:rPr>
        <w:t>«Исполнитель»</w:t>
      </w:r>
      <w:r w:rsidRPr="00F55222">
        <w:rPr>
          <w:rFonts w:ascii="Times New Roman" w:hAnsi="Times New Roman" w:cs="Times New Roman"/>
        </w:rPr>
        <w:t>, в лице директора Львова Виктора Викторовича, действующего на основании Устава, с другой стороны, (в дальнейшем совместно именуемые «Стороны»)</w:t>
      </w:r>
      <w:r w:rsidR="00984D35" w:rsidRPr="00F55222">
        <w:rPr>
          <w:rFonts w:ascii="Times New Roman" w:eastAsia="Lucida Sans Unicode" w:hAnsi="Times New Roman" w:cs="Times New Roman"/>
          <w:bCs/>
          <w:color w:val="auto"/>
          <w:kern w:val="1"/>
          <w:lang w:eastAsia="hi-IN" w:bidi="en-US"/>
        </w:rPr>
        <w:t>,</w:t>
      </w:r>
      <w:r w:rsidR="00984D35" w:rsidRPr="00441B37">
        <w:rPr>
          <w:rFonts w:ascii="Times New Roman" w:eastAsia="Calibri" w:hAnsi="Times New Roman" w:cs="Times New Roman"/>
          <w:color w:val="auto"/>
          <w:lang w:bidi="ar-SA"/>
        </w:rPr>
        <w:t xml:space="preserve">  составили  настоящий акт  о том, что: </w:t>
      </w:r>
    </w:p>
    <w:p w:rsidR="00984D35" w:rsidRPr="004765A3" w:rsidRDefault="00984D35" w:rsidP="00984D35">
      <w:pPr>
        <w:widowControl/>
        <w:autoSpaceDE w:val="0"/>
        <w:autoSpaceDN w:val="0"/>
        <w:adjustRightInd w:val="0"/>
        <w:jc w:val="both"/>
        <w:rPr>
          <w:rFonts w:ascii="Times New Roman" w:eastAsia="Calibri" w:hAnsi="Times New Roman" w:cs="Times New Roman"/>
          <w:color w:val="auto"/>
          <w:lang w:bidi="ar-SA"/>
        </w:rPr>
      </w:pPr>
    </w:p>
    <w:p w:rsidR="008D50E4" w:rsidRDefault="008D50E4" w:rsidP="00984D35">
      <w:pPr>
        <w:widowControl/>
        <w:autoSpaceDE w:val="0"/>
        <w:autoSpaceDN w:val="0"/>
        <w:adjustRightInd w:val="0"/>
        <w:jc w:val="both"/>
        <w:rPr>
          <w:rFonts w:ascii="Times New Roman" w:eastAsia="Calibri" w:hAnsi="Times New Roman" w:cs="Times New Roman"/>
          <w:color w:val="auto"/>
          <w:lang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43"/>
        <w:gridCol w:w="3667"/>
        <w:gridCol w:w="3248"/>
      </w:tblGrid>
      <w:tr w:rsidR="00FD2612" w:rsidRPr="00FD2612" w:rsidTr="00F91AFA">
        <w:trPr>
          <w:trHeight w:val="780"/>
        </w:trPr>
        <w:tc>
          <w:tcPr>
            <w:tcW w:w="576" w:type="dxa"/>
            <w:shd w:val="clear" w:color="auto" w:fill="auto"/>
            <w:noWrap/>
            <w:vAlign w:val="center"/>
          </w:tcPr>
          <w:p w:rsidR="00FD2612" w:rsidRPr="005965B3" w:rsidRDefault="00FD2612" w:rsidP="00FD2612">
            <w:pPr>
              <w:widowControl/>
              <w:jc w:val="center"/>
              <w:rPr>
                <w:rFonts w:ascii="Times New Roman" w:eastAsia="Times New Roman" w:hAnsi="Times New Roman" w:cs="Times New Roman"/>
                <w:lang w:bidi="ar-SA"/>
              </w:rPr>
            </w:pPr>
            <w:r w:rsidRPr="005965B3">
              <w:rPr>
                <w:rFonts w:ascii="Times New Roman" w:eastAsia="Times New Roman" w:hAnsi="Times New Roman" w:cs="Times New Roman"/>
                <w:lang w:bidi="ar-SA"/>
              </w:rPr>
              <w:t>№ п/п</w:t>
            </w:r>
          </w:p>
        </w:tc>
        <w:tc>
          <w:tcPr>
            <w:tcW w:w="2143" w:type="dxa"/>
            <w:shd w:val="clear" w:color="000000" w:fill="FFFFFF"/>
            <w:vAlign w:val="center"/>
          </w:tcPr>
          <w:p w:rsidR="00FD2612" w:rsidRPr="005965B3" w:rsidRDefault="00FD2612" w:rsidP="00FD2612">
            <w:pPr>
              <w:widowControl/>
              <w:jc w:val="center"/>
              <w:rPr>
                <w:rFonts w:ascii="Times New Roman" w:eastAsia="Times New Roman" w:hAnsi="Times New Roman" w:cs="Times New Roman"/>
                <w:lang w:bidi="ar-SA"/>
              </w:rPr>
            </w:pPr>
            <w:r w:rsidRPr="005965B3">
              <w:rPr>
                <w:rFonts w:ascii="Times New Roman" w:eastAsia="Times New Roman" w:hAnsi="Times New Roman" w:cs="Times New Roman"/>
                <w:lang w:bidi="ar-SA"/>
              </w:rPr>
              <w:t>Наименование объекта</w:t>
            </w:r>
          </w:p>
        </w:tc>
        <w:tc>
          <w:tcPr>
            <w:tcW w:w="3667" w:type="dxa"/>
            <w:shd w:val="clear" w:color="000000" w:fill="FFFFFF"/>
            <w:vAlign w:val="center"/>
          </w:tcPr>
          <w:p w:rsidR="00FD2612" w:rsidRPr="009A29D9" w:rsidRDefault="00FD2612" w:rsidP="005965B3">
            <w:pPr>
              <w:widowControl/>
              <w:jc w:val="center"/>
              <w:rPr>
                <w:rFonts w:ascii="Times New Roman" w:eastAsia="Times New Roman" w:hAnsi="Times New Roman" w:cs="Times New Roman"/>
                <w:lang w:bidi="ar-SA"/>
              </w:rPr>
            </w:pPr>
            <w:r w:rsidRPr="009A29D9">
              <w:rPr>
                <w:rFonts w:ascii="Times New Roman" w:eastAsia="Times New Roman" w:hAnsi="Times New Roman" w:cs="Times New Roman"/>
                <w:lang w:bidi="ar-SA"/>
              </w:rPr>
              <w:t xml:space="preserve">Граница </w:t>
            </w:r>
            <w:r w:rsidRPr="009A29D9">
              <w:rPr>
                <w:rFonts w:ascii="Times New Roman" w:eastAsia="Calibri" w:hAnsi="Times New Roman" w:cs="Times New Roman"/>
                <w:color w:val="auto"/>
                <w:lang w:bidi="ar-SA"/>
              </w:rPr>
              <w:t>балансовой принадлежности и эксплуатационной ответственности</w:t>
            </w:r>
            <w:r>
              <w:rPr>
                <w:rFonts w:ascii="Times New Roman" w:eastAsia="Calibri" w:hAnsi="Times New Roman" w:cs="Times New Roman"/>
                <w:color w:val="auto"/>
                <w:lang w:bidi="ar-SA"/>
              </w:rPr>
              <w:t xml:space="preserve"> по водопроводным сетям</w:t>
            </w:r>
          </w:p>
        </w:tc>
        <w:tc>
          <w:tcPr>
            <w:tcW w:w="3248" w:type="dxa"/>
            <w:shd w:val="clear" w:color="000000" w:fill="FFFFFF"/>
          </w:tcPr>
          <w:p w:rsidR="00FD2612" w:rsidRPr="00FD2612" w:rsidRDefault="00FD2612" w:rsidP="005965B3">
            <w:pPr>
              <w:widowControl/>
              <w:jc w:val="center"/>
              <w:rPr>
                <w:rFonts w:ascii="Arial" w:eastAsia="Times New Roman" w:hAnsi="Arial" w:cs="Arial"/>
                <w:sz w:val="14"/>
                <w:szCs w:val="14"/>
                <w:lang w:bidi="ar-SA"/>
              </w:rPr>
            </w:pPr>
            <w:r w:rsidRPr="009A29D9">
              <w:rPr>
                <w:rFonts w:ascii="Times New Roman" w:eastAsia="Times New Roman" w:hAnsi="Times New Roman" w:cs="Times New Roman"/>
                <w:lang w:bidi="ar-SA"/>
              </w:rPr>
              <w:t xml:space="preserve">Граница </w:t>
            </w:r>
            <w:r w:rsidRPr="009A29D9">
              <w:rPr>
                <w:rFonts w:ascii="Times New Roman" w:eastAsia="Calibri" w:hAnsi="Times New Roman" w:cs="Times New Roman"/>
                <w:color w:val="auto"/>
                <w:lang w:bidi="ar-SA"/>
              </w:rPr>
              <w:t>балансовой принадлежности и эксплуатационной ответственности</w:t>
            </w:r>
            <w:r>
              <w:rPr>
                <w:rFonts w:ascii="Times New Roman" w:eastAsia="Calibri" w:hAnsi="Times New Roman" w:cs="Times New Roman"/>
                <w:color w:val="auto"/>
                <w:lang w:bidi="ar-SA"/>
              </w:rPr>
              <w:t xml:space="preserve"> по канализационным сетям</w:t>
            </w:r>
          </w:p>
        </w:tc>
      </w:tr>
      <w:tr w:rsidR="00FD2612" w:rsidRPr="00FD2612" w:rsidTr="00F91AFA">
        <w:trPr>
          <w:trHeight w:val="780"/>
        </w:trPr>
        <w:tc>
          <w:tcPr>
            <w:tcW w:w="576" w:type="dxa"/>
            <w:shd w:val="clear" w:color="auto" w:fill="auto"/>
            <w:noWrap/>
            <w:vAlign w:val="center"/>
          </w:tcPr>
          <w:p w:rsidR="00FD2612" w:rsidRPr="005965B3" w:rsidRDefault="005965B3" w:rsidP="005965B3">
            <w:pPr>
              <w:widowControl/>
              <w:jc w:val="center"/>
              <w:rPr>
                <w:rFonts w:ascii="Times New Roman" w:eastAsia="Times New Roman" w:hAnsi="Times New Roman" w:cs="Times New Roman"/>
                <w:lang w:bidi="ar-SA"/>
              </w:rPr>
            </w:pPr>
            <w:r w:rsidRPr="005965B3">
              <w:rPr>
                <w:rFonts w:ascii="Times New Roman" w:eastAsia="Times New Roman" w:hAnsi="Times New Roman" w:cs="Times New Roman"/>
                <w:lang w:bidi="ar-SA"/>
              </w:rPr>
              <w:t>1</w:t>
            </w:r>
          </w:p>
        </w:tc>
        <w:tc>
          <w:tcPr>
            <w:tcW w:w="2143" w:type="dxa"/>
            <w:shd w:val="clear" w:color="000000" w:fill="FFFFFF"/>
            <w:vAlign w:val="center"/>
          </w:tcPr>
          <w:p w:rsidR="00FD2612" w:rsidRPr="005965B3" w:rsidRDefault="005965B3" w:rsidP="005965B3">
            <w:pPr>
              <w:widowControl/>
              <w:jc w:val="center"/>
              <w:rPr>
                <w:rFonts w:ascii="Times New Roman" w:eastAsia="Times New Roman" w:hAnsi="Times New Roman" w:cs="Times New Roman"/>
                <w:lang w:bidi="ar-SA"/>
              </w:rPr>
            </w:pPr>
            <w:r w:rsidRPr="005965B3">
              <w:rPr>
                <w:rFonts w:ascii="Times New Roman" w:eastAsia="Times New Roman" w:hAnsi="Times New Roman" w:cs="Times New Roman"/>
                <w:lang w:bidi="ar-SA"/>
              </w:rPr>
              <w:t>2</w:t>
            </w:r>
          </w:p>
        </w:tc>
        <w:tc>
          <w:tcPr>
            <w:tcW w:w="3667" w:type="dxa"/>
            <w:shd w:val="clear" w:color="000000" w:fill="FFFFFF"/>
            <w:vAlign w:val="center"/>
          </w:tcPr>
          <w:p w:rsidR="00FD2612" w:rsidRPr="005965B3" w:rsidRDefault="005965B3" w:rsidP="005965B3">
            <w:pPr>
              <w:widowControl/>
              <w:jc w:val="center"/>
              <w:rPr>
                <w:rFonts w:ascii="Times New Roman" w:eastAsia="Times New Roman" w:hAnsi="Times New Roman" w:cs="Times New Roman"/>
                <w:lang w:bidi="ar-SA"/>
              </w:rPr>
            </w:pPr>
            <w:r w:rsidRPr="005965B3">
              <w:rPr>
                <w:rFonts w:ascii="Times New Roman" w:eastAsia="Times New Roman" w:hAnsi="Times New Roman" w:cs="Times New Roman"/>
                <w:lang w:bidi="ar-SA"/>
              </w:rPr>
              <w:t>3</w:t>
            </w:r>
          </w:p>
        </w:tc>
        <w:tc>
          <w:tcPr>
            <w:tcW w:w="3248" w:type="dxa"/>
            <w:shd w:val="clear" w:color="000000" w:fill="FFFFFF"/>
            <w:vAlign w:val="center"/>
          </w:tcPr>
          <w:p w:rsidR="005965B3" w:rsidRDefault="005965B3" w:rsidP="005965B3">
            <w:pPr>
              <w:widowControl/>
              <w:jc w:val="center"/>
              <w:rPr>
                <w:rFonts w:ascii="Times New Roman" w:eastAsia="Times New Roman" w:hAnsi="Times New Roman" w:cs="Times New Roman"/>
                <w:lang w:bidi="ar-SA"/>
              </w:rPr>
            </w:pPr>
          </w:p>
          <w:p w:rsidR="00FD2612" w:rsidRPr="005965B3" w:rsidRDefault="005965B3" w:rsidP="005965B3">
            <w:pPr>
              <w:widowControl/>
              <w:jc w:val="center"/>
              <w:rPr>
                <w:rFonts w:ascii="Times New Roman" w:eastAsia="Times New Roman" w:hAnsi="Times New Roman" w:cs="Times New Roman"/>
                <w:lang w:bidi="ar-SA"/>
              </w:rPr>
            </w:pPr>
            <w:r w:rsidRPr="005965B3">
              <w:rPr>
                <w:rFonts w:ascii="Times New Roman" w:eastAsia="Times New Roman" w:hAnsi="Times New Roman" w:cs="Times New Roman"/>
                <w:lang w:bidi="ar-SA"/>
              </w:rPr>
              <w:t>4</w:t>
            </w:r>
          </w:p>
          <w:p w:rsidR="005965B3" w:rsidRPr="005965B3" w:rsidRDefault="005965B3" w:rsidP="005965B3">
            <w:pPr>
              <w:widowControl/>
              <w:jc w:val="center"/>
              <w:rPr>
                <w:rFonts w:ascii="Times New Roman" w:eastAsia="Times New Roman" w:hAnsi="Times New Roman" w:cs="Times New Roman"/>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w:t>
            </w:r>
          </w:p>
        </w:tc>
        <w:tc>
          <w:tcPr>
            <w:tcW w:w="2143" w:type="dxa"/>
            <w:tcBorders>
              <w:top w:val="single" w:sz="4" w:space="0" w:color="auto"/>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10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11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13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20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22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24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26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34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38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12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40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42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Володарского пр., д. 20 к. 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Ленинградская ул., д. 21 а</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 xml:space="preserve">г. Луга, Ленинградская ул., д. 21 </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19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мкр. Городок, д. 5/268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мкр. Городок, д. 5/317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мкр. Городок, д. 5/319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Нарвская, д. 18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23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10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13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19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20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28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22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29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31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35</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44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32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48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65</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68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77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81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37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89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93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39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95</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99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41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18 кор. 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18 а</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18 б</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20 к. 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Кирова, д. 68/1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47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20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22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49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24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58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51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62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64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69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70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73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56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75</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80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82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59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2/30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60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пр.Кирова, д. 79 а</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71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пр. Урицкого, д. 72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Советский пер., д. 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Ср. Заречная ул., д. 96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65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8/67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15/252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15/257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68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3/132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69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3/136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3/161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3/176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3/188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4/7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74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8/56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8/60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тер. Луга-3, д. 8/61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Толмачева пер., д. 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78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Луга г., Тоси Петровой ул., д. 14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79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80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81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5</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82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83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84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85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10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86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Кингисеппа, д. 12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89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26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28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32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34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36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94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40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5/10</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Кр. Артиллерии, д. 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Миккели, д. 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98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Миккели, д. 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99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Миккели, д. 1 к. 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Миккели, д. 12</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Набережная, д. 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102</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Набережная, д. 5</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103</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Набережная, д. 3/1</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104</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Пионерская, д. 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105</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3</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106</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4</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107</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6</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108</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109</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17</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110</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18</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111</w:t>
            </w:r>
          </w:p>
        </w:tc>
        <w:tc>
          <w:tcPr>
            <w:tcW w:w="2143" w:type="dxa"/>
            <w:tcBorders>
              <w:top w:val="nil"/>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Победы, д. 19</w:t>
            </w:r>
          </w:p>
        </w:tc>
        <w:tc>
          <w:tcPr>
            <w:tcW w:w="3667" w:type="dxa"/>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 xml:space="preserve">границей раздела балансовой принадлежности и эксплуатационной ответственности по водопроводным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lastRenderedPageBreak/>
              <w:t xml:space="preserve">границей раздела балансовой принадлежности и эксплуатационной ответственности по канализационным сетям Исполнителя и </w:t>
            </w:r>
            <w:r w:rsidRPr="00511F9E">
              <w:rPr>
                <w:rFonts w:ascii="Times New Roman" w:eastAsia="Lucida Sans Unicode" w:hAnsi="Times New Roman" w:cs="Times New Roman"/>
                <w:color w:val="auto"/>
                <w:kern w:val="1"/>
                <w:lang w:bidi="en-US"/>
              </w:rPr>
              <w:lastRenderedPageBreak/>
              <w:t>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nil"/>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lastRenderedPageBreak/>
              <w:t>112</w:t>
            </w:r>
          </w:p>
        </w:tc>
        <w:tc>
          <w:tcPr>
            <w:tcW w:w="2143" w:type="dxa"/>
            <w:tcBorders>
              <w:top w:val="single" w:sz="4" w:space="0" w:color="auto"/>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С. Перовской, д. 20/11</w:t>
            </w:r>
          </w:p>
        </w:tc>
        <w:tc>
          <w:tcPr>
            <w:tcW w:w="3667" w:type="dxa"/>
            <w:tcBorders>
              <w:bottom w:val="single" w:sz="4" w:space="0" w:color="auto"/>
            </w:tcBorders>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r w:rsidR="00F91AFA" w:rsidRPr="00FD2612" w:rsidTr="00F91AFA">
        <w:trPr>
          <w:trHeight w:val="78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FA" w:rsidRPr="00F91AFA" w:rsidRDefault="00F91AFA" w:rsidP="00F91AFA">
            <w:pPr>
              <w:jc w:val="right"/>
              <w:rPr>
                <w:rFonts w:ascii="Times New Roman" w:hAnsi="Times New Roman" w:cs="Times New Roman"/>
              </w:rPr>
            </w:pPr>
            <w:r w:rsidRPr="00F91AFA">
              <w:rPr>
                <w:rFonts w:ascii="Times New Roman" w:hAnsi="Times New Roman" w:cs="Times New Roman"/>
              </w:rPr>
              <w:t>113</w:t>
            </w:r>
          </w:p>
        </w:tc>
        <w:tc>
          <w:tcPr>
            <w:tcW w:w="2143" w:type="dxa"/>
            <w:tcBorders>
              <w:top w:val="single" w:sz="4" w:space="0" w:color="auto"/>
              <w:left w:val="single" w:sz="4" w:space="0" w:color="auto"/>
              <w:bottom w:val="single" w:sz="4" w:space="0" w:color="auto"/>
              <w:right w:val="single" w:sz="4" w:space="0" w:color="auto"/>
            </w:tcBorders>
            <w:shd w:val="clear" w:color="000000" w:fill="FFFFFF"/>
            <w:vAlign w:val="center"/>
          </w:tcPr>
          <w:p w:rsidR="00F91AFA" w:rsidRPr="00F91AFA" w:rsidRDefault="00F91AFA" w:rsidP="00F91AFA">
            <w:pPr>
              <w:rPr>
                <w:rFonts w:ascii="Times New Roman" w:hAnsi="Times New Roman" w:cs="Times New Roman"/>
              </w:rPr>
            </w:pPr>
            <w:r w:rsidRPr="00F91AFA">
              <w:rPr>
                <w:rFonts w:ascii="Times New Roman" w:hAnsi="Times New Roman" w:cs="Times New Roman"/>
              </w:rPr>
              <w:t>г. Луга, ул. Т. Петровой, д. 9</w:t>
            </w:r>
          </w:p>
        </w:tc>
        <w:tc>
          <w:tcPr>
            <w:tcW w:w="3667" w:type="dxa"/>
            <w:tcBorders>
              <w:top w:val="single" w:sz="4" w:space="0" w:color="auto"/>
              <w:bottom w:val="single" w:sz="4" w:space="0" w:color="auto"/>
            </w:tcBorders>
            <w:shd w:val="clear" w:color="000000" w:fill="FFFFFF"/>
          </w:tcPr>
          <w:p w:rsidR="00F91AFA" w:rsidRPr="00FD2612" w:rsidRDefault="00F91AFA" w:rsidP="00F91AFA">
            <w:pPr>
              <w:widowControl/>
              <w:rPr>
                <w:rFonts w:ascii="Arial" w:eastAsia="Times New Roman" w:hAnsi="Arial" w:cs="Arial"/>
                <w:sz w:val="14"/>
                <w:szCs w:val="14"/>
                <w:lang w:bidi="ar-SA"/>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(жилой дом), является: граница земельного участка многоквартирного дома.</w:t>
            </w:r>
          </w:p>
        </w:tc>
        <w:tc>
          <w:tcPr>
            <w:tcW w:w="3248" w:type="dxa"/>
            <w:shd w:val="clear" w:color="000000" w:fill="FFFFFF"/>
          </w:tcPr>
          <w:p w:rsidR="00F91AFA" w:rsidRPr="00511F9E" w:rsidRDefault="00F91AFA" w:rsidP="00F91AFA">
            <w:pPr>
              <w:autoSpaceDE w:val="0"/>
              <w:autoSpaceDN w:val="0"/>
              <w:adjustRightInd w:val="0"/>
              <w:jc w:val="both"/>
              <w:rPr>
                <w:rFonts w:ascii="Times New Roman" w:eastAsia="Lucida Sans Unicode" w:hAnsi="Times New Roman" w:cs="Times New Roman"/>
                <w:color w:val="auto"/>
                <w:kern w:val="1"/>
                <w:lang w:bidi="en-US"/>
              </w:rPr>
            </w:pPr>
            <w:r w:rsidRPr="00511F9E">
              <w:rPr>
                <w:rFonts w:ascii="Times New Roman" w:eastAsia="Lucida Sans Unicode" w:hAnsi="Times New Roman" w:cs="Times New Roman"/>
                <w:color w:val="auto"/>
                <w:kern w:val="1"/>
                <w:lang w:bidi="en-US"/>
              </w:rPr>
              <w:t>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(жилой дом), является: граница земельного участка многоквартирного дома.</w:t>
            </w:r>
          </w:p>
          <w:p w:rsidR="00F91AFA" w:rsidRPr="00FD2612" w:rsidRDefault="00F91AFA" w:rsidP="00F91AFA">
            <w:pPr>
              <w:widowControl/>
              <w:rPr>
                <w:rFonts w:ascii="Arial" w:eastAsia="Times New Roman" w:hAnsi="Arial" w:cs="Arial"/>
                <w:sz w:val="14"/>
                <w:szCs w:val="14"/>
                <w:lang w:bidi="ar-SA"/>
              </w:rPr>
            </w:pPr>
          </w:p>
        </w:tc>
      </w:tr>
    </w:tbl>
    <w:p w:rsidR="00FD2612" w:rsidRDefault="00FD2612" w:rsidP="00984D35">
      <w:pPr>
        <w:widowControl/>
        <w:autoSpaceDE w:val="0"/>
        <w:autoSpaceDN w:val="0"/>
        <w:adjustRightInd w:val="0"/>
        <w:jc w:val="both"/>
        <w:rPr>
          <w:rFonts w:ascii="Times New Roman" w:eastAsia="Calibri" w:hAnsi="Times New Roman" w:cs="Times New Roman"/>
          <w:color w:val="auto"/>
          <w:lang w:bidi="ar-SA"/>
        </w:rPr>
      </w:pPr>
    </w:p>
    <w:p w:rsidR="00FD2612" w:rsidRDefault="00FD2612" w:rsidP="00984D35">
      <w:pPr>
        <w:widowControl/>
        <w:autoSpaceDE w:val="0"/>
        <w:autoSpaceDN w:val="0"/>
        <w:adjustRightInd w:val="0"/>
        <w:jc w:val="both"/>
        <w:rPr>
          <w:rFonts w:ascii="Times New Roman" w:eastAsia="Calibri" w:hAnsi="Times New Roman" w:cs="Times New Roman"/>
          <w:color w:val="auto"/>
          <w:lang w:bidi="ar-SA"/>
        </w:rPr>
      </w:pPr>
    </w:p>
    <w:p w:rsidR="00984D35" w:rsidRDefault="00984D35" w:rsidP="00984D35"/>
    <w:p w:rsidR="00984D35" w:rsidRPr="00765ABB" w:rsidRDefault="00984D35" w:rsidP="00984D35">
      <w:pPr>
        <w:tabs>
          <w:tab w:val="left" w:pos="4536"/>
        </w:tabs>
        <w:autoSpaceDE w:val="0"/>
        <w:autoSpaceDN w:val="0"/>
        <w:jc w:val="center"/>
        <w:rPr>
          <w:rFonts w:ascii="Times New Roman" w:eastAsia="Times New Roman" w:hAnsi="Times New Roman"/>
          <w:b/>
        </w:rPr>
      </w:pPr>
      <w:r w:rsidRPr="00765ABB">
        <w:rPr>
          <w:rFonts w:ascii="Times New Roman" w:eastAsia="Times New Roman" w:hAnsi="Times New Roman"/>
          <w:b/>
        </w:rPr>
        <w:t>Подписи сторон:</w:t>
      </w:r>
    </w:p>
    <w:p w:rsidR="00984D35" w:rsidRPr="00765ABB" w:rsidRDefault="00984D35" w:rsidP="00984D35">
      <w:pPr>
        <w:tabs>
          <w:tab w:val="left" w:pos="4536"/>
        </w:tabs>
        <w:autoSpaceDE w:val="0"/>
        <w:autoSpaceDN w:val="0"/>
        <w:ind w:firstLine="567"/>
        <w:rPr>
          <w:rFonts w:ascii="Times New Roman" w:eastAsia="Times New Roman" w:hAnsi="Times New Roman"/>
          <w:b/>
          <w:sz w:val="20"/>
        </w:rPr>
      </w:pPr>
    </w:p>
    <w:tbl>
      <w:tblPr>
        <w:tblW w:w="9313" w:type="dxa"/>
        <w:tblLook w:val="04A0" w:firstRow="1" w:lastRow="0" w:firstColumn="1" w:lastColumn="0" w:noHBand="0" w:noVBand="1"/>
      </w:tblPr>
      <w:tblGrid>
        <w:gridCol w:w="5543"/>
        <w:gridCol w:w="3770"/>
      </w:tblGrid>
      <w:tr w:rsidR="00984D35" w:rsidRPr="00765ABB" w:rsidTr="00683FB9">
        <w:trPr>
          <w:trHeight w:val="858"/>
        </w:trPr>
        <w:tc>
          <w:tcPr>
            <w:tcW w:w="5543" w:type="dxa"/>
            <w:shd w:val="clear" w:color="auto" w:fill="auto"/>
          </w:tcPr>
          <w:p w:rsidR="00F212A5" w:rsidRPr="00F212A5" w:rsidRDefault="00F212A5" w:rsidP="00F212A5">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Ресурсоснабжающая организация</w:t>
            </w:r>
          </w:p>
          <w:p w:rsidR="00984D35" w:rsidRPr="00765ABB" w:rsidRDefault="00984D35" w:rsidP="00683FB9">
            <w:pPr>
              <w:autoSpaceDE w:val="0"/>
              <w:autoSpaceDN w:val="0"/>
              <w:jc w:val="both"/>
              <w:rPr>
                <w:rFonts w:ascii="Times New Roman" w:hAnsi="Times New Roman"/>
                <w:b/>
              </w:rPr>
            </w:pPr>
            <w:r w:rsidRPr="00765ABB">
              <w:rPr>
                <w:rFonts w:ascii="Times New Roman" w:hAnsi="Times New Roman"/>
                <w:b/>
              </w:rPr>
              <w:t>ГУП «Леноблводоканал»</w:t>
            </w:r>
          </w:p>
        </w:tc>
        <w:tc>
          <w:tcPr>
            <w:tcW w:w="3770" w:type="dxa"/>
            <w:shd w:val="clear" w:color="auto" w:fill="auto"/>
          </w:tcPr>
          <w:p w:rsidR="00984D35" w:rsidRPr="00765ABB" w:rsidRDefault="00984D35" w:rsidP="00683FB9">
            <w:pPr>
              <w:autoSpaceDE w:val="0"/>
              <w:autoSpaceDN w:val="0"/>
              <w:jc w:val="both"/>
              <w:rPr>
                <w:rFonts w:ascii="Times New Roman" w:hAnsi="Times New Roman"/>
              </w:rPr>
            </w:pPr>
            <w:r>
              <w:rPr>
                <w:rFonts w:ascii="Times New Roman" w:hAnsi="Times New Roman"/>
              </w:rPr>
              <w:t>Исполнитель</w:t>
            </w:r>
          </w:p>
          <w:p w:rsidR="00984D35" w:rsidRPr="005965B3" w:rsidRDefault="005965B3" w:rsidP="00683FB9">
            <w:pPr>
              <w:autoSpaceDE w:val="0"/>
              <w:autoSpaceDN w:val="0"/>
              <w:jc w:val="both"/>
              <w:rPr>
                <w:rFonts w:ascii="Times New Roman" w:hAnsi="Times New Roman"/>
                <w:b/>
              </w:rPr>
            </w:pPr>
            <w:r w:rsidRPr="005965B3">
              <w:rPr>
                <w:rFonts w:ascii="Times New Roman" w:hAnsi="Times New Roman"/>
                <w:b/>
              </w:rPr>
              <w:t>ООО «</w:t>
            </w:r>
            <w:r w:rsidR="00F91AFA">
              <w:rPr>
                <w:rFonts w:ascii="Times New Roman" w:hAnsi="Times New Roman"/>
                <w:b/>
              </w:rPr>
              <w:t>ЖЭУ</w:t>
            </w:r>
            <w:r w:rsidRPr="005965B3">
              <w:rPr>
                <w:rFonts w:ascii="Times New Roman" w:hAnsi="Times New Roman"/>
                <w:b/>
              </w:rPr>
              <w:t>»</w:t>
            </w:r>
          </w:p>
          <w:p w:rsidR="00984D35" w:rsidRPr="00765ABB" w:rsidRDefault="00984D35" w:rsidP="00683FB9">
            <w:pPr>
              <w:autoSpaceDE w:val="0"/>
              <w:autoSpaceDN w:val="0"/>
              <w:rPr>
                <w:rFonts w:ascii="Times New Roman" w:hAnsi="Times New Roman"/>
                <w:b/>
              </w:rPr>
            </w:pPr>
          </w:p>
        </w:tc>
      </w:tr>
      <w:tr w:rsidR="00984D35" w:rsidRPr="00765ABB" w:rsidTr="00683FB9">
        <w:trPr>
          <w:trHeight w:val="1418"/>
        </w:trPr>
        <w:tc>
          <w:tcPr>
            <w:tcW w:w="5543" w:type="dxa"/>
            <w:shd w:val="clear" w:color="auto" w:fill="auto"/>
          </w:tcPr>
          <w:p w:rsidR="00984D35" w:rsidRPr="00765ABB" w:rsidRDefault="00984D35" w:rsidP="00683FB9">
            <w:pPr>
              <w:autoSpaceDE w:val="0"/>
              <w:autoSpaceDN w:val="0"/>
              <w:ind w:firstLine="34"/>
              <w:rPr>
                <w:rFonts w:ascii="Times New Roman" w:hAnsi="Times New Roman"/>
              </w:rPr>
            </w:pPr>
          </w:p>
          <w:p w:rsidR="00984D35" w:rsidRPr="00765ABB" w:rsidRDefault="00984D35" w:rsidP="00683FB9">
            <w:pPr>
              <w:autoSpaceDE w:val="0"/>
              <w:autoSpaceDN w:val="0"/>
              <w:ind w:firstLine="34"/>
              <w:rPr>
                <w:rFonts w:ascii="Times New Roman" w:hAnsi="Times New Roman"/>
              </w:rPr>
            </w:pPr>
            <w:r w:rsidRPr="00765ABB">
              <w:rPr>
                <w:rFonts w:ascii="Times New Roman" w:hAnsi="Times New Roman"/>
              </w:rPr>
              <w:t xml:space="preserve">Первый заместитель генерального             директора </w:t>
            </w:r>
          </w:p>
          <w:p w:rsidR="00984D35" w:rsidRPr="00765ABB" w:rsidRDefault="00984D35" w:rsidP="00683FB9">
            <w:pPr>
              <w:autoSpaceDE w:val="0"/>
              <w:autoSpaceDN w:val="0"/>
              <w:ind w:firstLine="567"/>
              <w:jc w:val="both"/>
              <w:rPr>
                <w:rFonts w:ascii="Times New Roman" w:hAnsi="Times New Roman"/>
              </w:rPr>
            </w:pPr>
          </w:p>
          <w:p w:rsidR="00984D35" w:rsidRPr="00765ABB" w:rsidRDefault="00984D35" w:rsidP="00683FB9">
            <w:pPr>
              <w:autoSpaceDE w:val="0"/>
              <w:autoSpaceDN w:val="0"/>
              <w:rPr>
                <w:rFonts w:ascii="Times New Roman" w:hAnsi="Times New Roman"/>
              </w:rPr>
            </w:pPr>
            <w:r w:rsidRPr="00765ABB">
              <w:rPr>
                <w:rFonts w:ascii="Times New Roman" w:hAnsi="Times New Roman"/>
              </w:rPr>
              <w:t xml:space="preserve">____________ /И.А. Бондаренко/ </w:t>
            </w:r>
          </w:p>
        </w:tc>
        <w:tc>
          <w:tcPr>
            <w:tcW w:w="3770" w:type="dxa"/>
            <w:shd w:val="clear" w:color="auto" w:fill="auto"/>
          </w:tcPr>
          <w:p w:rsidR="00984D35" w:rsidRPr="00765ABB" w:rsidRDefault="00984D35" w:rsidP="00683FB9">
            <w:pPr>
              <w:autoSpaceDE w:val="0"/>
              <w:autoSpaceDN w:val="0"/>
              <w:jc w:val="right"/>
              <w:rPr>
                <w:rFonts w:ascii="Times New Roman" w:hAnsi="Times New Roman"/>
              </w:rPr>
            </w:pPr>
          </w:p>
          <w:p w:rsidR="00984D35" w:rsidRPr="00765ABB" w:rsidRDefault="004765A3" w:rsidP="00683FB9">
            <w:pPr>
              <w:autoSpaceDE w:val="0"/>
              <w:autoSpaceDN w:val="0"/>
              <w:rPr>
                <w:rFonts w:ascii="Times New Roman" w:hAnsi="Times New Roman"/>
              </w:rPr>
            </w:pPr>
            <w:r>
              <w:rPr>
                <w:rFonts w:ascii="Times New Roman" w:hAnsi="Times New Roman"/>
              </w:rPr>
              <w:t>Д</w:t>
            </w:r>
            <w:r w:rsidR="00984D35">
              <w:rPr>
                <w:rFonts w:ascii="Times New Roman" w:hAnsi="Times New Roman"/>
              </w:rPr>
              <w:t>иректор</w:t>
            </w:r>
          </w:p>
          <w:p w:rsidR="00984D35" w:rsidRPr="00765ABB" w:rsidRDefault="00984D35" w:rsidP="00683FB9">
            <w:pPr>
              <w:autoSpaceDE w:val="0"/>
              <w:autoSpaceDN w:val="0"/>
              <w:jc w:val="right"/>
              <w:rPr>
                <w:rFonts w:ascii="Times New Roman" w:hAnsi="Times New Roman"/>
              </w:rPr>
            </w:pPr>
          </w:p>
          <w:p w:rsidR="00984D35" w:rsidRPr="00765ABB" w:rsidRDefault="00984D35" w:rsidP="00683FB9">
            <w:pPr>
              <w:autoSpaceDE w:val="0"/>
              <w:autoSpaceDN w:val="0"/>
              <w:jc w:val="right"/>
              <w:rPr>
                <w:rFonts w:ascii="Times New Roman" w:hAnsi="Times New Roman"/>
              </w:rPr>
            </w:pPr>
          </w:p>
          <w:p w:rsidR="00984D35" w:rsidRPr="00765ABB" w:rsidRDefault="005965B3" w:rsidP="004765A3">
            <w:pPr>
              <w:autoSpaceDE w:val="0"/>
              <w:autoSpaceDN w:val="0"/>
              <w:rPr>
                <w:rFonts w:ascii="Times New Roman" w:hAnsi="Times New Roman"/>
              </w:rPr>
            </w:pPr>
            <w:r>
              <w:rPr>
                <w:rFonts w:ascii="Times New Roman" w:hAnsi="Times New Roman"/>
              </w:rPr>
              <w:t>____________  /</w:t>
            </w:r>
            <w:r w:rsidR="00F91AFA">
              <w:rPr>
                <w:rFonts w:ascii="Times New Roman" w:hAnsi="Times New Roman"/>
              </w:rPr>
              <w:t>В.В. Львов</w:t>
            </w:r>
            <w:r w:rsidR="00984D35" w:rsidRPr="00765ABB">
              <w:rPr>
                <w:rFonts w:ascii="Times New Roman" w:hAnsi="Times New Roman"/>
              </w:rPr>
              <w:t>/</w:t>
            </w:r>
          </w:p>
        </w:tc>
      </w:tr>
    </w:tbl>
    <w:p w:rsidR="00984D35" w:rsidRPr="00765ABB" w:rsidRDefault="00984D35" w:rsidP="00984D35">
      <w:pPr>
        <w:tabs>
          <w:tab w:val="left" w:pos="4536"/>
          <w:tab w:val="left" w:pos="4678"/>
          <w:tab w:val="left" w:pos="4820"/>
        </w:tabs>
        <w:autoSpaceDE w:val="0"/>
        <w:autoSpaceDN w:val="0"/>
        <w:jc w:val="both"/>
        <w:rPr>
          <w:rFonts w:ascii="Times New Roman" w:eastAsia="Times New Roman" w:hAnsi="Times New Roman"/>
        </w:rPr>
      </w:pPr>
      <w:r w:rsidRPr="00765ABB">
        <w:rPr>
          <w:rFonts w:ascii="Times New Roman" w:eastAsia="Times New Roman" w:hAnsi="Times New Roman"/>
        </w:rPr>
        <w:t>"_</w:t>
      </w:r>
      <w:r>
        <w:rPr>
          <w:rFonts w:ascii="Times New Roman" w:eastAsia="Times New Roman" w:hAnsi="Times New Roman"/>
        </w:rPr>
        <w:t>_</w:t>
      </w:r>
      <w:r w:rsidRPr="00765ABB">
        <w:rPr>
          <w:rFonts w:ascii="Times New Roman" w:eastAsia="Times New Roman" w:hAnsi="Times New Roman"/>
        </w:rPr>
        <w:t>_" _________________ 201</w:t>
      </w:r>
      <w:r>
        <w:rPr>
          <w:rFonts w:ascii="Times New Roman" w:eastAsia="Times New Roman" w:hAnsi="Times New Roman"/>
        </w:rPr>
        <w:t>9</w:t>
      </w:r>
      <w:r w:rsidRPr="00765ABB">
        <w:rPr>
          <w:rFonts w:ascii="Times New Roman" w:eastAsia="Times New Roman" w:hAnsi="Times New Roman"/>
        </w:rPr>
        <w:t xml:space="preserve"> г.                                  </w:t>
      </w:r>
      <w:r w:rsidR="005965B3">
        <w:rPr>
          <w:rFonts w:ascii="Times New Roman" w:eastAsia="Times New Roman" w:hAnsi="Times New Roman"/>
        </w:rPr>
        <w:t xml:space="preserve">  </w:t>
      </w:r>
      <w:r w:rsidRPr="00765ABB">
        <w:rPr>
          <w:rFonts w:ascii="Times New Roman" w:eastAsia="Times New Roman" w:hAnsi="Times New Roman"/>
        </w:rPr>
        <w:t>"_</w:t>
      </w:r>
      <w:r>
        <w:rPr>
          <w:rFonts w:ascii="Times New Roman" w:eastAsia="Times New Roman" w:hAnsi="Times New Roman"/>
        </w:rPr>
        <w:t>_</w:t>
      </w:r>
      <w:r w:rsidRPr="00765ABB">
        <w:rPr>
          <w:rFonts w:ascii="Times New Roman" w:eastAsia="Times New Roman" w:hAnsi="Times New Roman"/>
        </w:rPr>
        <w:t>_" _______________ 201</w:t>
      </w:r>
      <w:r>
        <w:rPr>
          <w:rFonts w:ascii="Times New Roman" w:eastAsia="Times New Roman" w:hAnsi="Times New Roman"/>
        </w:rPr>
        <w:t>9</w:t>
      </w:r>
      <w:r w:rsidRPr="00765ABB">
        <w:rPr>
          <w:rFonts w:ascii="Times New Roman" w:eastAsia="Times New Roman" w:hAnsi="Times New Roman"/>
        </w:rPr>
        <w:t>г.</w:t>
      </w:r>
    </w:p>
    <w:p w:rsidR="000C22F5" w:rsidRDefault="00984D35" w:rsidP="00EB4B9D">
      <w:pPr>
        <w:autoSpaceDE w:val="0"/>
        <w:autoSpaceDN w:val="0"/>
        <w:ind w:firstLine="567"/>
        <w:jc w:val="both"/>
        <w:rPr>
          <w:sz w:val="19"/>
          <w:szCs w:val="19"/>
        </w:rPr>
      </w:pPr>
      <w:r w:rsidRPr="00765ABB">
        <w:rPr>
          <w:rFonts w:ascii="Times New Roman" w:eastAsia="Times New Roman" w:hAnsi="Times New Roman"/>
        </w:rPr>
        <w:t xml:space="preserve">   </w:t>
      </w:r>
      <w:r>
        <w:rPr>
          <w:rFonts w:ascii="Times New Roman" w:eastAsia="Times New Roman" w:hAnsi="Times New Roman"/>
        </w:rPr>
        <w:t xml:space="preserve">  </w:t>
      </w:r>
      <w:r w:rsidRPr="00765ABB">
        <w:rPr>
          <w:rFonts w:ascii="Times New Roman" w:eastAsia="Times New Roman" w:hAnsi="Times New Roman"/>
        </w:rPr>
        <w:t xml:space="preserve"> М.П.</w:t>
      </w:r>
      <w:r w:rsidRPr="00765ABB">
        <w:rPr>
          <w:rFonts w:ascii="Times New Roman" w:eastAsia="Times New Roman" w:hAnsi="Times New Roman"/>
        </w:rPr>
        <w:tab/>
      </w:r>
      <w:r w:rsidRPr="00765ABB">
        <w:rPr>
          <w:rFonts w:ascii="Times New Roman" w:eastAsia="Times New Roman" w:hAnsi="Times New Roman"/>
        </w:rPr>
        <w:tab/>
      </w:r>
      <w:r w:rsidRPr="00765ABB">
        <w:rPr>
          <w:rFonts w:ascii="Times New Roman" w:eastAsia="Times New Roman" w:hAnsi="Times New Roman"/>
        </w:rPr>
        <w:tab/>
      </w:r>
      <w:r w:rsidRPr="00765ABB">
        <w:rPr>
          <w:rFonts w:ascii="Times New Roman" w:eastAsia="Times New Roman" w:hAnsi="Times New Roman"/>
        </w:rPr>
        <w:tab/>
        <w:t xml:space="preserve">                </w:t>
      </w:r>
      <w:r>
        <w:rPr>
          <w:rFonts w:ascii="Times New Roman" w:eastAsia="Times New Roman" w:hAnsi="Times New Roman"/>
        </w:rPr>
        <w:t xml:space="preserve">                      </w:t>
      </w:r>
      <w:r w:rsidRPr="00765ABB">
        <w:rPr>
          <w:rFonts w:ascii="Times New Roman" w:eastAsia="Times New Roman" w:hAnsi="Times New Roman"/>
        </w:rPr>
        <w:t>М.П.</w:t>
      </w:r>
    </w:p>
    <w:p w:rsidR="000C22F5" w:rsidRDefault="000C22F5">
      <w:pPr>
        <w:rPr>
          <w:sz w:val="2"/>
          <w:szCs w:val="2"/>
        </w:rPr>
        <w:sectPr w:rsidR="000C22F5" w:rsidSect="000D7B77">
          <w:footerReference w:type="default" r:id="rId10"/>
          <w:type w:val="continuous"/>
          <w:pgSz w:w="11900" w:h="16840"/>
          <w:pgMar w:top="973" w:right="1268" w:bottom="1134" w:left="993" w:header="0" w:footer="3" w:gutter="0"/>
          <w:cols w:space="720"/>
          <w:noEndnote/>
          <w:docGrid w:linePitch="360"/>
        </w:sectPr>
      </w:pPr>
    </w:p>
    <w:p w:rsidR="000C22F5" w:rsidRDefault="000C22F5">
      <w:pPr>
        <w:rPr>
          <w:sz w:val="2"/>
          <w:szCs w:val="2"/>
        </w:rPr>
        <w:sectPr w:rsidR="000C22F5">
          <w:type w:val="continuous"/>
          <w:pgSz w:w="11900" w:h="16840"/>
          <w:pgMar w:top="973" w:right="535" w:bottom="421" w:left="1098" w:header="0" w:footer="3" w:gutter="0"/>
          <w:cols w:space="720"/>
          <w:noEndnote/>
          <w:docGrid w:linePitch="360"/>
        </w:sectPr>
      </w:pPr>
    </w:p>
    <w:p w:rsidR="000C22F5" w:rsidRDefault="000C22F5">
      <w:pPr>
        <w:rPr>
          <w:sz w:val="2"/>
          <w:szCs w:val="2"/>
        </w:rPr>
        <w:sectPr w:rsidR="000C22F5" w:rsidSect="00984D35">
          <w:pgSz w:w="11900" w:h="16840"/>
          <w:pgMar w:top="1134" w:right="850" w:bottom="1134" w:left="1701" w:header="0" w:footer="3" w:gutter="0"/>
          <w:cols w:space="720"/>
          <w:noEndnote/>
          <w:docGrid w:linePitch="360"/>
        </w:sectPr>
      </w:pPr>
    </w:p>
    <w:p w:rsidR="00F212A5" w:rsidRPr="00F212A5" w:rsidRDefault="00F212A5" w:rsidP="00F212A5">
      <w:pPr>
        <w:autoSpaceDE w:val="0"/>
        <w:autoSpaceDN w:val="0"/>
        <w:jc w:val="right"/>
        <w:outlineLvl w:val="1"/>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lastRenderedPageBreak/>
        <w:t>Приложение № 2</w:t>
      </w:r>
    </w:p>
    <w:p w:rsidR="00F212A5" w:rsidRPr="00F212A5" w:rsidRDefault="00F212A5" w:rsidP="00F212A5">
      <w:pPr>
        <w:pStyle w:val="40"/>
        <w:keepNext/>
        <w:keepLines/>
        <w:shd w:val="clear" w:color="auto" w:fill="auto"/>
        <w:spacing w:before="0" w:after="0" w:line="220" w:lineRule="exact"/>
        <w:ind w:right="160" w:firstLine="0"/>
        <w:jc w:val="right"/>
        <w:rPr>
          <w:b w:val="0"/>
        </w:rPr>
      </w:pPr>
      <w:r>
        <w:rPr>
          <w:b w:val="0"/>
        </w:rPr>
        <w:t xml:space="preserve">К договору </w:t>
      </w:r>
      <w:r w:rsidRPr="00F212A5">
        <w:rPr>
          <w:b w:val="0"/>
        </w:rPr>
        <w:t>ресурсоснабжения в целях</w:t>
      </w:r>
    </w:p>
    <w:p w:rsidR="00F212A5" w:rsidRPr="00F212A5" w:rsidRDefault="00F212A5" w:rsidP="00F212A5">
      <w:pPr>
        <w:pStyle w:val="40"/>
        <w:keepNext/>
        <w:keepLines/>
        <w:shd w:val="clear" w:color="auto" w:fill="auto"/>
        <w:spacing w:before="0" w:after="0" w:line="220" w:lineRule="exact"/>
        <w:ind w:right="160" w:firstLine="0"/>
        <w:jc w:val="right"/>
        <w:rPr>
          <w:b w:val="0"/>
        </w:rPr>
      </w:pPr>
      <w:r w:rsidRPr="00F212A5">
        <w:rPr>
          <w:b w:val="0"/>
        </w:rPr>
        <w:t xml:space="preserve"> содержания общего имущества МКД </w:t>
      </w:r>
    </w:p>
    <w:p w:rsidR="00804767" w:rsidRPr="00F212A5" w:rsidRDefault="00804767" w:rsidP="00804767">
      <w:pPr>
        <w:autoSpaceDE w:val="0"/>
        <w:autoSpaceDN w:val="0"/>
        <w:jc w:val="right"/>
        <w:outlineLvl w:val="1"/>
        <w:rPr>
          <w:rFonts w:ascii="Times New Roman" w:eastAsia="Times New Roman" w:hAnsi="Times New Roman" w:cs="Times New Roman"/>
          <w:color w:val="FF0000"/>
          <w:lang w:bidi="ar-SA"/>
        </w:rPr>
      </w:pPr>
      <w:bookmarkStart w:id="24" w:name="P1496"/>
      <w:bookmarkEnd w:id="24"/>
      <w:r w:rsidRPr="00F212A5">
        <w:rPr>
          <w:rFonts w:ascii="Times New Roman" w:eastAsia="Times New Roman" w:hAnsi="Times New Roman" w:cs="Times New Roman"/>
          <w:color w:val="auto"/>
          <w:lang w:bidi="ar-SA"/>
        </w:rPr>
        <w:t xml:space="preserve">от "___"__________ г. № </w:t>
      </w:r>
      <w:r w:rsidR="0079071F" w:rsidRPr="0079071F">
        <w:rPr>
          <w:rFonts w:ascii="Times New Roman" w:hAnsi="Times New Roman" w:cs="Times New Roman"/>
        </w:rPr>
        <w:t>Луж-УК-01/19-ВК -СОИ</w:t>
      </w: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СВЕДЕНИЯ</w:t>
      </w: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о режиме подачи холодной воды (гарантированном объеме подачи</w:t>
      </w: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воды, в том числе на нужды пожаротушения, гарантированном</w:t>
      </w: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уровне давления холодной воды в системе водоснабжения</w:t>
      </w: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в месте присоединения)</w:t>
      </w:r>
    </w:p>
    <w:p w:rsidR="00F212A5" w:rsidRPr="00F212A5" w:rsidRDefault="00F212A5" w:rsidP="00F212A5">
      <w:pPr>
        <w:widowControl/>
        <w:spacing w:before="80" w:after="80"/>
        <w:jc w:val="both"/>
        <w:rPr>
          <w:rFonts w:ascii="Times New Roman" w:eastAsia="Times New Roman" w:hAnsi="Times New Roman" w:cs="Times New Roman"/>
          <w:color w:val="auto"/>
          <w:lang w:bidi="ar-S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02"/>
        <w:gridCol w:w="1701"/>
        <w:gridCol w:w="1634"/>
        <w:gridCol w:w="1843"/>
        <w:gridCol w:w="1701"/>
      </w:tblGrid>
      <w:tr w:rsidR="005965B3" w:rsidRPr="00F212A5" w:rsidTr="005965B3">
        <w:tc>
          <w:tcPr>
            <w:tcW w:w="567"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N п/п</w:t>
            </w:r>
          </w:p>
        </w:tc>
        <w:tc>
          <w:tcPr>
            <w:tcW w:w="2902"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Наименование объекта</w:t>
            </w:r>
          </w:p>
        </w:tc>
        <w:tc>
          <w:tcPr>
            <w:tcW w:w="1701" w:type="dxa"/>
          </w:tcPr>
          <w:p w:rsidR="00F23672"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Гарантированный объем подачи холодной воды</w:t>
            </w:r>
          </w:p>
          <w:p w:rsidR="005965B3" w:rsidRPr="00F23672" w:rsidRDefault="00F23672" w:rsidP="00F23672">
            <w:pPr>
              <w:jc w:val="center"/>
              <w:rPr>
                <w:rFonts w:ascii="Times New Roman" w:eastAsia="Times New Roman" w:hAnsi="Times New Roman" w:cs="Times New Roman"/>
                <w:lang w:bidi="ar-SA"/>
              </w:rPr>
            </w:pPr>
            <w:r w:rsidRPr="005965B3">
              <w:rPr>
                <w:rStyle w:val="PRILTABLE"/>
                <w:rFonts w:ascii="Times New Roman" w:hAnsi="Times New Roman" w:cs="Times New Roman"/>
                <w:sz w:val="24"/>
                <w:szCs w:val="24"/>
              </w:rPr>
              <w:t>(куб.м/мес)</w:t>
            </w:r>
          </w:p>
        </w:tc>
        <w:tc>
          <w:tcPr>
            <w:tcW w:w="1634" w:type="dxa"/>
          </w:tcPr>
          <w:p w:rsidR="005965B3" w:rsidRPr="005965B3" w:rsidRDefault="005965B3" w:rsidP="00F212A5">
            <w:pPr>
              <w:autoSpaceDE w:val="0"/>
              <w:autoSpaceDN w:val="0"/>
              <w:jc w:val="center"/>
              <w:rPr>
                <w:rFonts w:ascii="Times New Roman" w:eastAsia="Times New Roman" w:hAnsi="Times New Roman" w:cs="Times New Roman"/>
                <w:color w:val="auto"/>
                <w:lang w:bidi="ar-SA"/>
              </w:rPr>
            </w:pPr>
            <w:r w:rsidRPr="005965B3">
              <w:rPr>
                <w:rStyle w:val="PRILTABLE"/>
                <w:rFonts w:ascii="Times New Roman" w:hAnsi="Times New Roman" w:cs="Times New Roman"/>
                <w:sz w:val="24"/>
                <w:szCs w:val="24"/>
              </w:rPr>
              <w:t>Объем питьевой воды, потребляемой при использовании и содержании общего имущества в многоквартирном доме (куб.м/мес)</w:t>
            </w:r>
          </w:p>
        </w:tc>
        <w:tc>
          <w:tcPr>
            <w:tcW w:w="1843"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Гарантированный объем подачи холодной воды на нужды пожаротушения</w:t>
            </w:r>
          </w:p>
        </w:tc>
        <w:tc>
          <w:tcPr>
            <w:tcW w:w="1701"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Гарантированный уровень давления холодной воды в централизованной системе водоснабжения в месте присоединения</w:t>
            </w:r>
          </w:p>
        </w:tc>
      </w:tr>
      <w:tr w:rsidR="005965B3" w:rsidRPr="00F212A5" w:rsidTr="00C55752">
        <w:tc>
          <w:tcPr>
            <w:tcW w:w="567" w:type="dxa"/>
            <w:tcBorders>
              <w:bottom w:val="single" w:sz="4" w:space="0" w:color="auto"/>
            </w:tcBorders>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1</w:t>
            </w:r>
          </w:p>
        </w:tc>
        <w:tc>
          <w:tcPr>
            <w:tcW w:w="2902"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2</w:t>
            </w:r>
          </w:p>
        </w:tc>
        <w:tc>
          <w:tcPr>
            <w:tcW w:w="1701"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3</w:t>
            </w:r>
          </w:p>
        </w:tc>
        <w:tc>
          <w:tcPr>
            <w:tcW w:w="1634"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p>
        </w:tc>
        <w:tc>
          <w:tcPr>
            <w:tcW w:w="1843"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p>
        </w:tc>
        <w:tc>
          <w:tcPr>
            <w:tcW w:w="1701" w:type="dxa"/>
          </w:tcPr>
          <w:p w:rsidR="005965B3" w:rsidRPr="00F212A5" w:rsidRDefault="005965B3" w:rsidP="00F212A5">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w:t>
            </w:r>
          </w:p>
        </w:tc>
        <w:tc>
          <w:tcPr>
            <w:tcW w:w="2902" w:type="dxa"/>
            <w:tcBorders>
              <w:top w:val="single" w:sz="4" w:space="0" w:color="auto"/>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163,44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3,200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140,74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2,182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10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54,48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0,682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11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272,4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1,088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13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540,26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27,955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20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335,96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22,534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22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839,9</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40,586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24</w:t>
            </w:r>
          </w:p>
        </w:tc>
        <w:tc>
          <w:tcPr>
            <w:tcW w:w="1701" w:type="dxa"/>
            <w:vAlign w:val="center"/>
          </w:tcPr>
          <w:p w:rsidR="00C55752"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358,66</w:t>
            </w:r>
          </w:p>
          <w:p w:rsidR="00C55752" w:rsidRPr="00F91AFA" w:rsidRDefault="00C55752" w:rsidP="00C55752">
            <w:pPr>
              <w:autoSpaceDE w:val="0"/>
              <w:autoSpaceDN w:val="0"/>
              <w:jc w:val="center"/>
              <w:rPr>
                <w:rFonts w:ascii="Times New Roman" w:eastAsia="Times New Roman" w:hAnsi="Times New Roman" w:cs="Times New Roman"/>
                <w:color w:val="auto"/>
                <w:lang w:bidi="ar-SA"/>
              </w:rPr>
            </w:pP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14,340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26</w:t>
            </w:r>
          </w:p>
        </w:tc>
        <w:tc>
          <w:tcPr>
            <w:tcW w:w="1701" w:type="dxa"/>
            <w:vAlign w:val="center"/>
          </w:tcPr>
          <w:p w:rsidR="00C55752"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812,66</w:t>
            </w:r>
          </w:p>
          <w:p w:rsidR="00C55752" w:rsidRPr="00F91AFA" w:rsidRDefault="00C55752" w:rsidP="00C55752">
            <w:pPr>
              <w:autoSpaceDE w:val="0"/>
              <w:autoSpaceDN w:val="0"/>
              <w:jc w:val="center"/>
              <w:rPr>
                <w:rFonts w:ascii="Times New Roman" w:eastAsia="Times New Roman" w:hAnsi="Times New Roman" w:cs="Times New Roman"/>
                <w:color w:val="auto"/>
                <w:lang w:bidi="ar-SA"/>
              </w:rPr>
            </w:pP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37,780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34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381,36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16,283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38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1271,2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64,263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40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1312,06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64,535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42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1407,4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64,383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Володарского пр., д. 20 к. 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372,28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14,425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Ленинградская ул., д. 21 а</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885,3</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30,010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 xml:space="preserve">г. Луга, Ленинградская ул., д. 21 </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38,52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0,973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мкр. Городок, д. 5/268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54,48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1,581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мкр. Городок, д. 5/317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712,78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52,077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мкр. Городок, д. 5/319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721,86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50,784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Нарвская, д. 18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593,28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29,299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184,04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2,646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10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848,98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40,970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13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245,16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2,906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19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196,88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13,910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20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681,0</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35,428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22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59,92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1,469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31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1316,6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28,214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35</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503,94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36,323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44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265,74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4,595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48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278,1</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6,826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65</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1,706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32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68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472,16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11,059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77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844,44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36,443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81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358,66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24,416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89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290,56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21,763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93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544,8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31,891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95</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640,14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32,230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99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77,18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1,152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18 кор. 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844,44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59,158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18 а</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944,32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54,211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18 б</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553,88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40,909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20 к. 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758,18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33,800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Кирова, д. 68/1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317,8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13,948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20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572,04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12,378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22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785,42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44,451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24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812,66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50,083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58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624,18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24,710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62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213,38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12,470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64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463,08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38,634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69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68,1</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1,469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70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599,28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34,330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73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935,24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94,189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75</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812,66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45,440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 xml:space="preserve">г. Луга, пр. Урицкого, д. </w:t>
            </w:r>
            <w:r w:rsidRPr="00F91AFA">
              <w:rPr>
                <w:rFonts w:ascii="Times New Roman" w:hAnsi="Times New Roman" w:cs="Times New Roman"/>
              </w:rPr>
              <w:lastRenderedPageBreak/>
              <w:t>80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558,42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29,302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55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82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935,24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42,070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2/30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699,16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41,366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пр.Кирова, д. 79 а</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440,38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26,550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71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254,24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22,826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пр. Урицкого, д. 72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553,88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30,918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Советский пер., д. 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54,48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1,149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Ср. Заречная ул., д. 96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34,24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0,682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8/67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867,14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21,062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15/252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862,6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15,760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15/257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967,02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32,851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3/132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321,0</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27,869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3/136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596,22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16,781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3/161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737,43</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12,960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3/176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794,96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298,026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3/188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800,19</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28,320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4/7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290,46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4,339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8/56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695,59</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25,459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8/60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726,4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42,147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тер. Луга-3, д. 8/61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758,18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42,176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Луга г., Толмачева пер., д. 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47,08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0,000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 xml:space="preserve">Луга г., Тоси Петровой </w:t>
            </w:r>
            <w:r w:rsidRPr="00F91AFA">
              <w:rPr>
                <w:rFonts w:ascii="Times New Roman" w:hAnsi="Times New Roman" w:cs="Times New Roman"/>
              </w:rPr>
              <w:lastRenderedPageBreak/>
              <w:t>ул., д. 14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64,2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0,794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76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726,4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49,859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681,0</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13,037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5</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426,76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36,131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1048,74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55,475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576,58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50,653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758,18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41,779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10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490,32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34,291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Кингисеппа, д. 12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472,16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35,590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26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771,8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13,536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28</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799,04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41,830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32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1139,54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66,579</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34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576,58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31,325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36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799,04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41,632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40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621,98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42,048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5/10</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145,28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20,608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Кр. Артиллерии, д. 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712,78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50,803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Миккели, д. 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667,38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41,702</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Миккели, д. 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808,12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52,998</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Миккели, д. 1 к. 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780,88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50,410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95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Миккели, д. 12</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644,68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14,787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Набережная, д. 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1016,96</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148,506</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97</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Набережная, д. 5</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567,5</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39,213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Набережная, д. 3/1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213,38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15,773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99</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Пионерская, д. 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237,97</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21,091</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100</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3</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440,38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29,517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101</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4</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372,28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14,270</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102</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6</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522,1</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33,117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103</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399,52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9,563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104</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17</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49,94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0,973</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105</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18</w:t>
            </w:r>
          </w:p>
        </w:tc>
        <w:tc>
          <w:tcPr>
            <w:tcW w:w="1701" w:type="dxa"/>
            <w:vAlign w:val="center"/>
          </w:tcPr>
          <w:p w:rsidR="00C55752" w:rsidRPr="00D31C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81,72</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1,024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106</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Победы, д. 19</w:t>
            </w:r>
          </w:p>
        </w:tc>
        <w:tc>
          <w:tcPr>
            <w:tcW w:w="1701" w:type="dxa"/>
            <w:vAlign w:val="center"/>
          </w:tcPr>
          <w:p w:rsidR="00C55752" w:rsidRPr="00D31C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77,18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1,024</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107</w:t>
            </w:r>
          </w:p>
        </w:tc>
        <w:tc>
          <w:tcPr>
            <w:tcW w:w="2902" w:type="dxa"/>
            <w:tcBorders>
              <w:top w:val="single" w:sz="4" w:space="0" w:color="auto"/>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С. Перовской, д. 20/11</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572,04</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37,197</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r w:rsidR="00C55752" w:rsidRPr="00F212A5" w:rsidTr="00C55752">
        <w:tc>
          <w:tcPr>
            <w:tcW w:w="567"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108</w:t>
            </w:r>
          </w:p>
        </w:tc>
        <w:tc>
          <w:tcPr>
            <w:tcW w:w="2902"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rPr>
                <w:rFonts w:ascii="Times New Roman" w:hAnsi="Times New Roman" w:cs="Times New Roman"/>
              </w:rPr>
            </w:pPr>
            <w:r w:rsidRPr="00F91AFA">
              <w:rPr>
                <w:rFonts w:ascii="Times New Roman" w:hAnsi="Times New Roman" w:cs="Times New Roman"/>
              </w:rPr>
              <w:t>г. Луга, ул. Т. Петровой, д. 9</w:t>
            </w:r>
          </w:p>
        </w:tc>
        <w:tc>
          <w:tcPr>
            <w:tcW w:w="1701" w:type="dxa"/>
            <w:vAlign w:val="center"/>
          </w:tcPr>
          <w:p w:rsidR="00C55752" w:rsidRPr="00F91AFA" w:rsidRDefault="00C55752" w:rsidP="00C55752">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77,18</w:t>
            </w:r>
          </w:p>
        </w:tc>
        <w:tc>
          <w:tcPr>
            <w:tcW w:w="1634" w:type="dxa"/>
            <w:tcBorders>
              <w:top w:val="nil"/>
              <w:left w:val="single" w:sz="4" w:space="0" w:color="auto"/>
              <w:bottom w:val="single" w:sz="4" w:space="0" w:color="auto"/>
              <w:right w:val="single" w:sz="4" w:space="0" w:color="auto"/>
            </w:tcBorders>
            <w:shd w:val="clear" w:color="000000" w:fill="FFFFFF"/>
            <w:vAlign w:val="center"/>
          </w:tcPr>
          <w:p w:rsidR="00C55752" w:rsidRPr="00F91AFA" w:rsidRDefault="00C55752" w:rsidP="00C55752">
            <w:pPr>
              <w:jc w:val="right"/>
              <w:rPr>
                <w:rFonts w:ascii="Times New Roman" w:hAnsi="Times New Roman" w:cs="Times New Roman"/>
              </w:rPr>
            </w:pPr>
            <w:r w:rsidRPr="00F91AFA">
              <w:rPr>
                <w:rFonts w:ascii="Times New Roman" w:hAnsi="Times New Roman" w:cs="Times New Roman"/>
              </w:rPr>
              <w:t>0,755</w:t>
            </w:r>
          </w:p>
        </w:tc>
        <w:tc>
          <w:tcPr>
            <w:tcW w:w="1843" w:type="dxa"/>
            <w:tcBorders>
              <w:top w:val="single" w:sz="4" w:space="0" w:color="auto"/>
              <w:bottom w:val="single" w:sz="4" w:space="0" w:color="auto"/>
            </w:tcBorders>
            <w:vAlign w:val="center"/>
          </w:tcPr>
          <w:p w:rsidR="00C55752" w:rsidRPr="00D15BBB" w:rsidRDefault="00C55752" w:rsidP="00C55752">
            <w:pPr>
              <w:autoSpaceDE w:val="0"/>
              <w:autoSpaceDN w:val="0"/>
              <w:jc w:val="center"/>
              <w:rPr>
                <w:rFonts w:ascii="Times New Roman" w:eastAsia="Times New Roman" w:hAnsi="Times New Roman" w:cs="Times New Roman"/>
                <w:color w:val="auto"/>
                <w:lang w:bidi="ar-SA"/>
              </w:rPr>
            </w:pPr>
            <w:r w:rsidRPr="00D15BBB">
              <w:rPr>
                <w:rFonts w:ascii="Times New Roman" w:eastAsia="Times New Roman" w:hAnsi="Times New Roman" w:cs="Times New Roman"/>
                <w:color w:val="auto"/>
                <w:lang w:bidi="ar-SA"/>
              </w:rPr>
              <w:t>10 л/с</w:t>
            </w:r>
          </w:p>
        </w:tc>
        <w:tc>
          <w:tcPr>
            <w:tcW w:w="1701" w:type="dxa"/>
            <w:tcBorders>
              <w:top w:val="single" w:sz="4" w:space="0" w:color="auto"/>
              <w:bottom w:val="single" w:sz="4" w:space="0" w:color="auto"/>
            </w:tcBorders>
          </w:tcPr>
          <w:p w:rsidR="00C55752" w:rsidRPr="00D15BBB" w:rsidRDefault="00C55752" w:rsidP="00C55752">
            <w:pPr>
              <w:jc w:val="center"/>
              <w:rPr>
                <w:rFonts w:ascii="Times New Roman" w:hAnsi="Times New Roman" w:cs="Times New Roman"/>
              </w:rPr>
            </w:pPr>
            <w:r w:rsidRPr="00D15BBB">
              <w:rPr>
                <w:rFonts w:ascii="Times New Roman" w:eastAsia="Times New Roman" w:hAnsi="Times New Roman" w:cs="Times New Roman"/>
                <w:color w:val="auto"/>
                <w:lang w:bidi="ar-SA"/>
              </w:rPr>
              <w:t>2,2кг/см</w:t>
            </w:r>
            <w:r w:rsidRPr="00D15BBB">
              <w:rPr>
                <w:rFonts w:ascii="Times New Roman" w:eastAsia="Times New Roman" w:hAnsi="Times New Roman" w:cs="Times New Roman"/>
                <w:color w:val="auto"/>
                <w:vertAlign w:val="superscript"/>
                <w:lang w:bidi="ar-SA"/>
              </w:rPr>
              <w:t>2</w:t>
            </w:r>
          </w:p>
        </w:tc>
      </w:tr>
    </w:tbl>
    <w:p w:rsidR="00F212A5" w:rsidRPr="00F212A5" w:rsidRDefault="00F212A5" w:rsidP="00F212A5">
      <w:pPr>
        <w:widowControl/>
        <w:spacing w:before="80" w:after="80"/>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Допустимые перерывы в продолжительности подачи холодной воды предусмотрены в соответствии с требованиями законодательства Российской Федерации.</w:t>
      </w:r>
    </w:p>
    <w:p w:rsidR="00F212A5" w:rsidRPr="00F212A5" w:rsidRDefault="00F212A5" w:rsidP="00F212A5">
      <w:pPr>
        <w:autoSpaceDE w:val="0"/>
        <w:autoSpaceDN w:val="0"/>
        <w:ind w:firstLine="54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Подписи сторон:</w:t>
      </w:r>
    </w:p>
    <w:p w:rsidR="00F212A5" w:rsidRPr="00E405BB" w:rsidRDefault="00F212A5" w:rsidP="00F212A5">
      <w:pPr>
        <w:autoSpaceDE w:val="0"/>
        <w:autoSpaceDN w:val="0"/>
        <w:ind w:firstLine="540"/>
        <w:jc w:val="center"/>
        <w:rPr>
          <w:rFonts w:ascii="Times New Roman" w:eastAsia="Times New Roman" w:hAnsi="Times New Roman" w:cs="Times New Roman"/>
          <w:b/>
          <w:color w:val="auto"/>
          <w:lang w:val="en-US" w:bidi="ar-SA"/>
        </w:rPr>
      </w:pPr>
    </w:p>
    <w:tbl>
      <w:tblPr>
        <w:tblW w:w="9747" w:type="dxa"/>
        <w:tblLook w:val="04A0" w:firstRow="1" w:lastRow="0" w:firstColumn="1" w:lastColumn="0" w:noHBand="0" w:noVBand="1"/>
      </w:tblPr>
      <w:tblGrid>
        <w:gridCol w:w="5543"/>
        <w:gridCol w:w="4204"/>
      </w:tblGrid>
      <w:tr w:rsidR="00F212A5" w:rsidRPr="00F212A5" w:rsidTr="00683FB9">
        <w:trPr>
          <w:trHeight w:val="858"/>
        </w:trPr>
        <w:tc>
          <w:tcPr>
            <w:tcW w:w="5543" w:type="dxa"/>
            <w:shd w:val="clear" w:color="auto" w:fill="auto"/>
          </w:tcPr>
          <w:p w:rsidR="00F212A5" w:rsidRPr="00F212A5" w:rsidRDefault="00F212A5" w:rsidP="00F212A5">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Ресурсоснабжающая организация</w:t>
            </w:r>
          </w:p>
          <w:p w:rsidR="00F212A5" w:rsidRPr="00F212A5" w:rsidRDefault="00F212A5" w:rsidP="00F212A5">
            <w:pPr>
              <w:autoSpaceDE w:val="0"/>
              <w:autoSpaceDN w:val="0"/>
              <w:jc w:val="both"/>
              <w:rPr>
                <w:rFonts w:ascii="Times New Roman" w:eastAsia="Calibri" w:hAnsi="Times New Roman" w:cs="Times New Roman"/>
                <w:b/>
                <w:color w:val="auto"/>
                <w:lang w:eastAsia="en-US" w:bidi="ar-SA"/>
              </w:rPr>
            </w:pPr>
            <w:r w:rsidRPr="00F212A5">
              <w:rPr>
                <w:rFonts w:ascii="Times New Roman" w:eastAsia="Calibri" w:hAnsi="Times New Roman" w:cs="Times New Roman"/>
                <w:b/>
                <w:color w:val="auto"/>
                <w:lang w:eastAsia="en-US" w:bidi="ar-SA"/>
              </w:rPr>
              <w:t>ГУП «Леноблводоканал»</w:t>
            </w:r>
          </w:p>
        </w:tc>
        <w:tc>
          <w:tcPr>
            <w:tcW w:w="4204" w:type="dxa"/>
            <w:shd w:val="clear" w:color="auto" w:fill="auto"/>
          </w:tcPr>
          <w:p w:rsidR="00F212A5" w:rsidRPr="00F212A5" w:rsidRDefault="00F212A5" w:rsidP="00F212A5">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Исполнитель</w:t>
            </w:r>
            <w:r w:rsidRPr="00F212A5">
              <w:rPr>
                <w:rFonts w:ascii="Times New Roman" w:eastAsia="Calibri" w:hAnsi="Times New Roman" w:cs="Times New Roman"/>
                <w:color w:val="auto"/>
                <w:lang w:eastAsia="en-US" w:bidi="ar-SA"/>
              </w:rPr>
              <w:t xml:space="preserve"> </w:t>
            </w:r>
          </w:p>
          <w:p w:rsidR="00F212A5" w:rsidRPr="00F212A5" w:rsidRDefault="005965B3" w:rsidP="004765A3">
            <w:pPr>
              <w:autoSpaceDE w:val="0"/>
              <w:autoSpaceDN w:val="0"/>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ООО «</w:t>
            </w:r>
            <w:r w:rsidR="00F91AFA">
              <w:rPr>
                <w:rFonts w:ascii="Times New Roman" w:eastAsia="Calibri" w:hAnsi="Times New Roman" w:cs="Times New Roman"/>
                <w:b/>
                <w:color w:val="auto"/>
                <w:lang w:eastAsia="en-US" w:bidi="ar-SA"/>
              </w:rPr>
              <w:t>ЖЭУ</w:t>
            </w:r>
            <w:r>
              <w:rPr>
                <w:rFonts w:ascii="Times New Roman" w:eastAsia="Calibri" w:hAnsi="Times New Roman" w:cs="Times New Roman"/>
                <w:b/>
                <w:color w:val="auto"/>
                <w:lang w:eastAsia="en-US" w:bidi="ar-SA"/>
              </w:rPr>
              <w:t>»</w:t>
            </w:r>
          </w:p>
        </w:tc>
      </w:tr>
      <w:tr w:rsidR="00F212A5" w:rsidRPr="00F212A5" w:rsidTr="00683FB9">
        <w:trPr>
          <w:trHeight w:val="1418"/>
        </w:trPr>
        <w:tc>
          <w:tcPr>
            <w:tcW w:w="5543" w:type="dxa"/>
            <w:shd w:val="clear" w:color="auto" w:fill="auto"/>
          </w:tcPr>
          <w:p w:rsidR="00F212A5" w:rsidRPr="00F212A5" w:rsidRDefault="00F212A5" w:rsidP="00F212A5">
            <w:pPr>
              <w:autoSpaceDE w:val="0"/>
              <w:autoSpaceDN w:val="0"/>
              <w:ind w:firstLine="34"/>
              <w:rPr>
                <w:rFonts w:ascii="Times New Roman" w:eastAsia="Calibri" w:hAnsi="Times New Roman" w:cs="Times New Roman"/>
                <w:color w:val="auto"/>
                <w:lang w:eastAsia="en-US" w:bidi="ar-SA"/>
              </w:rPr>
            </w:pPr>
          </w:p>
          <w:p w:rsidR="00F212A5" w:rsidRPr="00F212A5" w:rsidRDefault="00F212A5" w:rsidP="00F212A5">
            <w:pPr>
              <w:autoSpaceDE w:val="0"/>
              <w:autoSpaceDN w:val="0"/>
              <w:ind w:firstLine="34"/>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Первый заместитель генерального             директора </w:t>
            </w:r>
          </w:p>
          <w:p w:rsidR="00F212A5" w:rsidRPr="00F212A5" w:rsidRDefault="00F212A5" w:rsidP="00F212A5">
            <w:pPr>
              <w:autoSpaceDE w:val="0"/>
              <w:autoSpaceDN w:val="0"/>
              <w:ind w:firstLine="34"/>
              <w:rPr>
                <w:rFonts w:ascii="Times New Roman" w:eastAsia="Calibri" w:hAnsi="Times New Roman" w:cs="Times New Roman"/>
                <w:color w:val="auto"/>
                <w:lang w:eastAsia="en-US" w:bidi="ar-SA"/>
              </w:rPr>
            </w:pPr>
          </w:p>
          <w:p w:rsidR="00F212A5" w:rsidRPr="00F212A5" w:rsidRDefault="00F212A5" w:rsidP="00F212A5">
            <w:pPr>
              <w:autoSpaceDE w:val="0"/>
              <w:autoSpaceDN w:val="0"/>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____________ /И.А. Бондаренко/ </w:t>
            </w:r>
          </w:p>
        </w:tc>
        <w:tc>
          <w:tcPr>
            <w:tcW w:w="4204" w:type="dxa"/>
            <w:shd w:val="clear" w:color="auto" w:fill="auto"/>
          </w:tcPr>
          <w:p w:rsidR="004765A3" w:rsidRDefault="004765A3" w:rsidP="00F212A5">
            <w:pPr>
              <w:autoSpaceDE w:val="0"/>
              <w:autoSpaceDN w:val="0"/>
              <w:rPr>
                <w:rFonts w:ascii="Times New Roman" w:eastAsia="Calibri" w:hAnsi="Times New Roman" w:cs="Times New Roman"/>
                <w:color w:val="auto"/>
                <w:lang w:eastAsia="en-US" w:bidi="ar-SA"/>
              </w:rPr>
            </w:pPr>
          </w:p>
          <w:p w:rsidR="00F212A5" w:rsidRPr="00F212A5" w:rsidRDefault="004765A3" w:rsidP="00F212A5">
            <w:pPr>
              <w:autoSpaceDE w:val="0"/>
              <w:autoSpaceDN w:val="0"/>
              <w:rPr>
                <w:rFonts w:ascii="Times New Roman" w:eastAsia="Calibri" w:hAnsi="Times New Roman" w:cs="Times New Roman"/>
                <w:color w:val="auto"/>
                <w:lang w:bidi="ar-SA"/>
              </w:rPr>
            </w:pPr>
            <w:r>
              <w:rPr>
                <w:rFonts w:ascii="Times New Roman" w:eastAsia="Calibri" w:hAnsi="Times New Roman" w:cs="Times New Roman"/>
                <w:color w:val="auto"/>
                <w:lang w:eastAsia="en-US" w:bidi="ar-SA"/>
              </w:rPr>
              <w:t>Д</w:t>
            </w:r>
            <w:r w:rsidR="00F212A5">
              <w:rPr>
                <w:rFonts w:ascii="Times New Roman" w:eastAsia="Calibri" w:hAnsi="Times New Roman" w:cs="Times New Roman"/>
                <w:color w:val="auto"/>
                <w:lang w:bidi="ar-SA"/>
              </w:rPr>
              <w:t>иректор</w:t>
            </w:r>
          </w:p>
          <w:p w:rsidR="00F212A5" w:rsidRPr="00F212A5" w:rsidRDefault="00F212A5" w:rsidP="00F212A5">
            <w:pPr>
              <w:autoSpaceDE w:val="0"/>
              <w:autoSpaceDN w:val="0"/>
              <w:jc w:val="right"/>
              <w:rPr>
                <w:rFonts w:ascii="Times New Roman" w:eastAsia="Calibri" w:hAnsi="Times New Roman" w:cs="Times New Roman"/>
                <w:color w:val="auto"/>
                <w:lang w:eastAsia="en-US" w:bidi="ar-SA"/>
              </w:rPr>
            </w:pPr>
          </w:p>
          <w:p w:rsidR="00F212A5" w:rsidRPr="00F212A5" w:rsidRDefault="00F212A5" w:rsidP="00F212A5">
            <w:pPr>
              <w:autoSpaceDE w:val="0"/>
              <w:autoSpaceDN w:val="0"/>
              <w:jc w:val="right"/>
              <w:rPr>
                <w:rFonts w:ascii="Times New Roman" w:eastAsia="Calibri" w:hAnsi="Times New Roman" w:cs="Times New Roman"/>
                <w:color w:val="auto"/>
                <w:lang w:eastAsia="en-US" w:bidi="ar-SA"/>
              </w:rPr>
            </w:pPr>
          </w:p>
          <w:p w:rsidR="00F212A5" w:rsidRPr="00F212A5" w:rsidRDefault="00441B37" w:rsidP="004765A3">
            <w:pPr>
              <w:autoSpaceDE w:val="0"/>
              <w:autoSpaceDN w:val="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 /</w:t>
            </w:r>
            <w:r w:rsidR="00F91AFA">
              <w:rPr>
                <w:rFonts w:ascii="Times New Roman" w:hAnsi="Times New Roman"/>
              </w:rPr>
              <w:t>Д.В. Львов</w:t>
            </w:r>
            <w:r w:rsidR="00F212A5" w:rsidRPr="00F212A5">
              <w:rPr>
                <w:rFonts w:ascii="Times New Roman" w:eastAsia="Calibri" w:hAnsi="Times New Roman" w:cs="Times New Roman"/>
                <w:color w:val="auto"/>
                <w:lang w:eastAsia="en-US" w:bidi="ar-SA"/>
              </w:rPr>
              <w:t>/</w:t>
            </w:r>
          </w:p>
        </w:tc>
      </w:tr>
    </w:tbl>
    <w:p w:rsidR="00F212A5" w:rsidRPr="00F212A5" w:rsidRDefault="00F212A5" w:rsidP="00F212A5">
      <w:pPr>
        <w:tabs>
          <w:tab w:val="left" w:pos="4536"/>
          <w:tab w:val="left" w:pos="4678"/>
          <w:tab w:val="left" w:pos="4820"/>
        </w:tabs>
        <w:autoSpaceDE w:val="0"/>
        <w:autoSpaceDN w:val="0"/>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"__" _________________ 201__ г.                                   "__" _______________ 201__г.</w:t>
      </w:r>
    </w:p>
    <w:p w:rsidR="00F212A5" w:rsidRPr="00F212A5" w:rsidRDefault="00F212A5" w:rsidP="00F212A5">
      <w:pPr>
        <w:autoSpaceDE w:val="0"/>
        <w:autoSpaceDN w:val="0"/>
        <w:ind w:firstLine="567"/>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М.П.</w:t>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t xml:space="preserve">                                      М.П.</w:t>
      </w:r>
    </w:p>
    <w:p w:rsidR="00F91AFA" w:rsidRDefault="00F91AFA" w:rsidP="00F212A5">
      <w:pPr>
        <w:autoSpaceDE w:val="0"/>
        <w:autoSpaceDN w:val="0"/>
        <w:jc w:val="right"/>
        <w:outlineLvl w:val="1"/>
        <w:rPr>
          <w:rFonts w:ascii="Times New Roman" w:eastAsia="Times New Roman" w:hAnsi="Times New Roman" w:cs="Times New Roman"/>
          <w:color w:val="auto"/>
          <w:lang w:bidi="ar-SA"/>
        </w:rPr>
      </w:pPr>
    </w:p>
    <w:p w:rsidR="00F91AFA" w:rsidRDefault="00F91AFA" w:rsidP="00F212A5">
      <w:pPr>
        <w:autoSpaceDE w:val="0"/>
        <w:autoSpaceDN w:val="0"/>
        <w:jc w:val="right"/>
        <w:outlineLvl w:val="1"/>
        <w:rPr>
          <w:rFonts w:ascii="Times New Roman" w:eastAsia="Times New Roman" w:hAnsi="Times New Roman" w:cs="Times New Roman"/>
          <w:color w:val="auto"/>
          <w:lang w:bidi="ar-SA"/>
        </w:rPr>
      </w:pPr>
    </w:p>
    <w:p w:rsidR="00F91AFA" w:rsidRDefault="00F91AFA" w:rsidP="00F212A5">
      <w:pPr>
        <w:autoSpaceDE w:val="0"/>
        <w:autoSpaceDN w:val="0"/>
        <w:jc w:val="right"/>
        <w:outlineLvl w:val="1"/>
        <w:rPr>
          <w:rFonts w:ascii="Times New Roman" w:eastAsia="Times New Roman" w:hAnsi="Times New Roman" w:cs="Times New Roman"/>
          <w:color w:val="auto"/>
          <w:lang w:bidi="ar-SA"/>
        </w:rPr>
      </w:pPr>
    </w:p>
    <w:p w:rsidR="00F91AFA" w:rsidRPr="00E405BB" w:rsidRDefault="00E405BB" w:rsidP="00F212A5">
      <w:pPr>
        <w:autoSpaceDE w:val="0"/>
        <w:autoSpaceDN w:val="0"/>
        <w:jc w:val="right"/>
        <w:outlineLvl w:val="1"/>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val="en-US" w:bidi="ar-SA"/>
        </w:rPr>
        <w:t>97</w:t>
      </w:r>
    </w:p>
    <w:p w:rsidR="00F91AFA" w:rsidRDefault="00F91AFA" w:rsidP="00F212A5">
      <w:pPr>
        <w:autoSpaceDE w:val="0"/>
        <w:autoSpaceDN w:val="0"/>
        <w:jc w:val="right"/>
        <w:outlineLvl w:val="1"/>
        <w:rPr>
          <w:rFonts w:ascii="Times New Roman" w:eastAsia="Times New Roman" w:hAnsi="Times New Roman" w:cs="Times New Roman"/>
          <w:color w:val="auto"/>
          <w:lang w:bidi="ar-SA"/>
        </w:rPr>
      </w:pPr>
    </w:p>
    <w:p w:rsidR="00F91AFA" w:rsidRDefault="00F91AFA" w:rsidP="00F212A5">
      <w:pPr>
        <w:autoSpaceDE w:val="0"/>
        <w:autoSpaceDN w:val="0"/>
        <w:jc w:val="right"/>
        <w:outlineLvl w:val="1"/>
        <w:rPr>
          <w:rFonts w:ascii="Times New Roman" w:eastAsia="Times New Roman" w:hAnsi="Times New Roman" w:cs="Times New Roman"/>
          <w:color w:val="auto"/>
          <w:lang w:bidi="ar-SA"/>
        </w:rPr>
      </w:pPr>
    </w:p>
    <w:p w:rsidR="00F91AFA" w:rsidRDefault="00F91AFA" w:rsidP="00F212A5">
      <w:pPr>
        <w:autoSpaceDE w:val="0"/>
        <w:autoSpaceDN w:val="0"/>
        <w:jc w:val="right"/>
        <w:outlineLvl w:val="1"/>
        <w:rPr>
          <w:rFonts w:ascii="Times New Roman" w:eastAsia="Times New Roman" w:hAnsi="Times New Roman" w:cs="Times New Roman"/>
          <w:color w:val="auto"/>
          <w:lang w:bidi="ar-SA"/>
        </w:rPr>
      </w:pPr>
    </w:p>
    <w:p w:rsidR="00F212A5" w:rsidRPr="00F212A5" w:rsidRDefault="00F212A5" w:rsidP="00F212A5">
      <w:pPr>
        <w:autoSpaceDE w:val="0"/>
        <w:autoSpaceDN w:val="0"/>
        <w:jc w:val="right"/>
        <w:outlineLvl w:val="1"/>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lastRenderedPageBreak/>
        <w:t>Приложение № 3</w:t>
      </w:r>
    </w:p>
    <w:p w:rsidR="005965B3" w:rsidRPr="00F212A5" w:rsidRDefault="005965B3" w:rsidP="005965B3">
      <w:pPr>
        <w:pStyle w:val="40"/>
        <w:keepNext/>
        <w:keepLines/>
        <w:shd w:val="clear" w:color="auto" w:fill="auto"/>
        <w:spacing w:before="0" w:after="0" w:line="220" w:lineRule="exact"/>
        <w:ind w:right="160" w:firstLine="0"/>
        <w:jc w:val="right"/>
        <w:rPr>
          <w:b w:val="0"/>
        </w:rPr>
      </w:pPr>
      <w:bookmarkStart w:id="25" w:name="P1538"/>
      <w:bookmarkEnd w:id="25"/>
      <w:r>
        <w:rPr>
          <w:b w:val="0"/>
        </w:rPr>
        <w:t xml:space="preserve">К договору </w:t>
      </w:r>
      <w:r w:rsidRPr="00F212A5">
        <w:rPr>
          <w:b w:val="0"/>
        </w:rPr>
        <w:t>ресурсоснабжения в целях</w:t>
      </w:r>
    </w:p>
    <w:p w:rsidR="005965B3" w:rsidRPr="00F212A5" w:rsidRDefault="005965B3" w:rsidP="005965B3">
      <w:pPr>
        <w:pStyle w:val="40"/>
        <w:keepNext/>
        <w:keepLines/>
        <w:shd w:val="clear" w:color="auto" w:fill="auto"/>
        <w:spacing w:before="0" w:after="0" w:line="220" w:lineRule="exact"/>
        <w:ind w:right="160" w:firstLine="0"/>
        <w:jc w:val="right"/>
        <w:rPr>
          <w:b w:val="0"/>
        </w:rPr>
      </w:pPr>
      <w:r w:rsidRPr="00F212A5">
        <w:rPr>
          <w:b w:val="0"/>
        </w:rPr>
        <w:t xml:space="preserve"> содержания общего имущества МКД </w:t>
      </w:r>
    </w:p>
    <w:p w:rsidR="005965B3" w:rsidRPr="00F212A5" w:rsidRDefault="00804767" w:rsidP="005965B3">
      <w:pPr>
        <w:autoSpaceDE w:val="0"/>
        <w:autoSpaceDN w:val="0"/>
        <w:jc w:val="right"/>
        <w:outlineLvl w:val="1"/>
        <w:rPr>
          <w:rFonts w:ascii="Times New Roman" w:eastAsia="Times New Roman" w:hAnsi="Times New Roman" w:cs="Times New Roman"/>
          <w:color w:val="FF0000"/>
          <w:lang w:bidi="ar-SA"/>
        </w:rPr>
      </w:pPr>
      <w:r w:rsidRPr="00F212A5">
        <w:rPr>
          <w:rFonts w:ascii="Times New Roman" w:eastAsia="Times New Roman" w:hAnsi="Times New Roman" w:cs="Times New Roman"/>
          <w:color w:val="auto"/>
          <w:lang w:bidi="ar-SA"/>
        </w:rPr>
        <w:t xml:space="preserve">от "___"__________ г. № </w:t>
      </w:r>
      <w:r w:rsidR="0079071F" w:rsidRPr="0079071F">
        <w:rPr>
          <w:rFonts w:ascii="Times New Roman" w:hAnsi="Times New Roman" w:cs="Times New Roman"/>
        </w:rPr>
        <w:t>Луж-УК-01/19-ВК -СОИ</w:t>
      </w:r>
    </w:p>
    <w:p w:rsidR="00F212A5" w:rsidRDefault="00F212A5" w:rsidP="00F212A5">
      <w:pPr>
        <w:autoSpaceDE w:val="0"/>
        <w:autoSpaceDN w:val="0"/>
        <w:jc w:val="center"/>
        <w:rPr>
          <w:rFonts w:ascii="Times New Roman" w:eastAsia="Times New Roman" w:hAnsi="Times New Roman" w:cs="Times New Roman"/>
          <w:b/>
          <w:color w:val="auto"/>
          <w:lang w:bidi="ar-SA"/>
        </w:rPr>
      </w:pP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РЕЖИМ</w:t>
      </w:r>
    </w:p>
    <w:p w:rsidR="00F212A5" w:rsidRPr="00F212A5" w:rsidRDefault="00F212A5" w:rsidP="00F212A5">
      <w:pPr>
        <w:autoSpaceDE w:val="0"/>
        <w:autoSpaceDN w:val="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приема сточных вод</w:t>
      </w:r>
    </w:p>
    <w:p w:rsidR="00F212A5" w:rsidRPr="00F212A5" w:rsidRDefault="00F212A5" w:rsidP="00F212A5">
      <w:pPr>
        <w:autoSpaceDE w:val="0"/>
        <w:autoSpaceDN w:val="0"/>
        <w:jc w:val="both"/>
        <w:rPr>
          <w:rFonts w:ascii="Times New Roman" w:eastAsia="Times New Roman" w:hAnsi="Times New Roman" w:cs="Times New Roman"/>
          <w:color w:val="auto"/>
          <w:lang w:bidi="ar-SA"/>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3118"/>
        <w:gridCol w:w="2052"/>
        <w:gridCol w:w="1843"/>
        <w:gridCol w:w="1987"/>
      </w:tblGrid>
      <w:tr w:rsidR="00F212A5" w:rsidRPr="00F212A5" w:rsidTr="00683FB9">
        <w:tc>
          <w:tcPr>
            <w:tcW w:w="493"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N п/п</w:t>
            </w:r>
          </w:p>
        </w:tc>
        <w:tc>
          <w:tcPr>
            <w:tcW w:w="3118"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Наименование объекта</w:t>
            </w:r>
          </w:p>
        </w:tc>
        <w:tc>
          <w:tcPr>
            <w:tcW w:w="2052"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Максимальный расход сточных вод (м</w:t>
            </w:r>
            <w:r w:rsidRPr="00F212A5">
              <w:rPr>
                <w:rFonts w:ascii="Times New Roman" w:eastAsia="Times New Roman" w:hAnsi="Times New Roman" w:cs="Times New Roman"/>
                <w:color w:val="auto"/>
                <w:vertAlign w:val="superscript"/>
                <w:lang w:bidi="ar-SA"/>
              </w:rPr>
              <w:t>3</w:t>
            </w:r>
            <w:r w:rsidRPr="00F212A5">
              <w:rPr>
                <w:rFonts w:ascii="Times New Roman" w:eastAsia="Times New Roman" w:hAnsi="Times New Roman" w:cs="Times New Roman"/>
                <w:color w:val="auto"/>
                <w:lang w:bidi="ar-SA"/>
              </w:rPr>
              <w:t xml:space="preserve">/год) </w:t>
            </w:r>
          </w:p>
        </w:tc>
        <w:tc>
          <w:tcPr>
            <w:tcW w:w="1843"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Максимальный расход сточных вод (м</w:t>
            </w:r>
            <w:r w:rsidRPr="00F212A5">
              <w:rPr>
                <w:rFonts w:ascii="Times New Roman" w:eastAsia="Times New Roman" w:hAnsi="Times New Roman" w:cs="Times New Roman"/>
                <w:color w:val="auto"/>
                <w:vertAlign w:val="superscript"/>
                <w:lang w:bidi="ar-SA"/>
              </w:rPr>
              <w:t>3</w:t>
            </w:r>
            <w:r w:rsidRPr="00F212A5">
              <w:rPr>
                <w:rFonts w:ascii="Times New Roman" w:eastAsia="Times New Roman" w:hAnsi="Times New Roman" w:cs="Times New Roman"/>
                <w:color w:val="auto"/>
                <w:lang w:bidi="ar-SA"/>
              </w:rPr>
              <w:t>/мес)</w:t>
            </w:r>
          </w:p>
        </w:tc>
        <w:tc>
          <w:tcPr>
            <w:tcW w:w="1987"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Максимальный расход сточных вод (м</w:t>
            </w:r>
            <w:r w:rsidRPr="00F212A5">
              <w:rPr>
                <w:rFonts w:ascii="Times New Roman" w:eastAsia="Times New Roman" w:hAnsi="Times New Roman" w:cs="Times New Roman"/>
                <w:color w:val="auto"/>
                <w:vertAlign w:val="superscript"/>
                <w:lang w:bidi="ar-SA"/>
              </w:rPr>
              <w:t>3</w:t>
            </w:r>
            <w:r w:rsidRPr="00F212A5">
              <w:rPr>
                <w:rFonts w:ascii="Times New Roman" w:eastAsia="Times New Roman" w:hAnsi="Times New Roman" w:cs="Times New Roman"/>
                <w:color w:val="auto"/>
                <w:lang w:bidi="ar-SA"/>
              </w:rPr>
              <w:t>/часовой)</w:t>
            </w:r>
          </w:p>
        </w:tc>
      </w:tr>
      <w:tr w:rsidR="00F212A5" w:rsidRPr="00F212A5" w:rsidTr="00C55752">
        <w:tc>
          <w:tcPr>
            <w:tcW w:w="493" w:type="dxa"/>
            <w:tcBorders>
              <w:bottom w:val="single" w:sz="4" w:space="0" w:color="auto"/>
            </w:tcBorders>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1</w:t>
            </w:r>
          </w:p>
        </w:tc>
        <w:tc>
          <w:tcPr>
            <w:tcW w:w="3118"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2</w:t>
            </w:r>
          </w:p>
        </w:tc>
        <w:tc>
          <w:tcPr>
            <w:tcW w:w="2052"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3</w:t>
            </w:r>
          </w:p>
        </w:tc>
        <w:tc>
          <w:tcPr>
            <w:tcW w:w="1843"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4</w:t>
            </w:r>
          </w:p>
        </w:tc>
        <w:tc>
          <w:tcPr>
            <w:tcW w:w="1987" w:type="dxa"/>
          </w:tcPr>
          <w:p w:rsidR="00F212A5" w:rsidRPr="00F212A5" w:rsidRDefault="00F212A5" w:rsidP="00F212A5">
            <w:pPr>
              <w:autoSpaceDE w:val="0"/>
              <w:autoSpaceDN w:val="0"/>
              <w:jc w:val="center"/>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5</w:t>
            </w:r>
          </w:p>
        </w:tc>
      </w:tr>
      <w:tr w:rsidR="00C55752" w:rsidRPr="00F212A5" w:rsidTr="00C55752">
        <w:trPr>
          <w:trHeight w:val="1120"/>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w:t>
            </w:r>
          </w:p>
        </w:tc>
        <w:tc>
          <w:tcPr>
            <w:tcW w:w="3118" w:type="dxa"/>
            <w:tcBorders>
              <w:top w:val="single" w:sz="8" w:space="0" w:color="auto"/>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7</w:t>
            </w:r>
          </w:p>
        </w:tc>
        <w:tc>
          <w:tcPr>
            <w:tcW w:w="2052" w:type="dxa"/>
            <w:tcBorders>
              <w:top w:val="single" w:sz="8" w:space="0" w:color="auto"/>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1961,28</w:t>
            </w:r>
          </w:p>
        </w:tc>
        <w:tc>
          <w:tcPr>
            <w:tcW w:w="1843" w:type="dxa"/>
            <w:tcBorders>
              <w:top w:val="single" w:sz="8" w:space="0" w:color="auto"/>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163,44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0,23</w:t>
            </w:r>
          </w:p>
        </w:tc>
      </w:tr>
      <w:tr w:rsidR="00C55752" w:rsidRPr="00F212A5" w:rsidTr="00C55752">
        <w:trPr>
          <w:trHeight w:val="1068"/>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1688,88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140,74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0,20</w:t>
            </w:r>
          </w:p>
        </w:tc>
      </w:tr>
      <w:tr w:rsidR="00C55752" w:rsidRPr="00F212A5" w:rsidTr="00C55752">
        <w:trPr>
          <w:trHeight w:val="1068"/>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10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653,76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54,48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0,08</w:t>
            </w:r>
          </w:p>
        </w:tc>
      </w:tr>
      <w:tr w:rsidR="00C55752" w:rsidRPr="00F212A5" w:rsidTr="00C55752">
        <w:trPr>
          <w:trHeight w:val="1068"/>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11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3268,8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272,4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13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6483,12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540,26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20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4031,52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335,96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0,47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22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10078,8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839,9</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1,17</w:t>
            </w:r>
          </w:p>
        </w:tc>
      </w:tr>
      <w:tr w:rsidR="00C55752" w:rsidRPr="00F212A5" w:rsidTr="00C55752">
        <w:trPr>
          <w:trHeight w:val="601"/>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w:t>
            </w:r>
          </w:p>
        </w:tc>
        <w:tc>
          <w:tcPr>
            <w:tcW w:w="3118" w:type="dxa"/>
            <w:tcBorders>
              <w:top w:val="nil"/>
              <w:left w:val="single" w:sz="4" w:space="0" w:color="auto"/>
              <w:bottom w:val="single" w:sz="8" w:space="0" w:color="000000"/>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24</w:t>
            </w:r>
          </w:p>
        </w:tc>
        <w:tc>
          <w:tcPr>
            <w:tcW w:w="2052" w:type="dxa"/>
            <w:tcBorders>
              <w:top w:val="nil"/>
              <w:left w:val="single" w:sz="8" w:space="0" w:color="auto"/>
              <w:bottom w:val="single" w:sz="8" w:space="0" w:color="000000"/>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4303,92</w:t>
            </w:r>
          </w:p>
        </w:tc>
        <w:tc>
          <w:tcPr>
            <w:tcW w:w="1843" w:type="dxa"/>
            <w:tcBorders>
              <w:top w:val="nil"/>
              <w:left w:val="single" w:sz="8" w:space="0" w:color="auto"/>
              <w:bottom w:val="single" w:sz="8" w:space="0" w:color="000000"/>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358,66</w:t>
            </w:r>
          </w:p>
        </w:tc>
        <w:tc>
          <w:tcPr>
            <w:tcW w:w="1987" w:type="dxa"/>
            <w:tcBorders>
              <w:top w:val="nil"/>
              <w:left w:val="single" w:sz="4" w:space="0" w:color="auto"/>
              <w:bottom w:val="single" w:sz="4" w:space="0" w:color="000000"/>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9</w:t>
            </w:r>
          </w:p>
        </w:tc>
        <w:tc>
          <w:tcPr>
            <w:tcW w:w="3118" w:type="dxa"/>
            <w:tcBorders>
              <w:top w:val="nil"/>
              <w:left w:val="single" w:sz="4" w:space="0" w:color="auto"/>
              <w:bottom w:val="single" w:sz="8" w:space="0" w:color="000000"/>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26</w:t>
            </w:r>
          </w:p>
        </w:tc>
        <w:tc>
          <w:tcPr>
            <w:tcW w:w="2052" w:type="dxa"/>
            <w:tcBorders>
              <w:top w:val="nil"/>
              <w:left w:val="single" w:sz="8" w:space="0" w:color="auto"/>
              <w:bottom w:val="single" w:sz="8" w:space="0" w:color="000000"/>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9751,92</w:t>
            </w:r>
          </w:p>
        </w:tc>
        <w:tc>
          <w:tcPr>
            <w:tcW w:w="1843" w:type="dxa"/>
            <w:tcBorders>
              <w:top w:val="nil"/>
              <w:left w:val="single" w:sz="8" w:space="0" w:color="auto"/>
              <w:bottom w:val="single" w:sz="8" w:space="0" w:color="000000"/>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812,66</w:t>
            </w:r>
          </w:p>
        </w:tc>
        <w:tc>
          <w:tcPr>
            <w:tcW w:w="1987" w:type="dxa"/>
            <w:tcBorders>
              <w:top w:val="nil"/>
              <w:left w:val="single" w:sz="4" w:space="0" w:color="auto"/>
              <w:bottom w:val="single" w:sz="4" w:space="0" w:color="000000"/>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34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4576,32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381,36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38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15254,4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1271,2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1,77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40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15744,7</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1312,06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1,82</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42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16888,8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1407,4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1,95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Володарского пр., д. 20 к. 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4467,36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372,28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0,52</w:t>
            </w:r>
          </w:p>
        </w:tc>
      </w:tr>
      <w:tr w:rsidR="00C55752" w:rsidRPr="00F212A5" w:rsidTr="00C55752">
        <w:trPr>
          <w:trHeight w:val="631"/>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Ленинградская ул., д. 21 а</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10623,6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885,3</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1,23</w:t>
            </w:r>
          </w:p>
        </w:tc>
      </w:tr>
      <w:tr w:rsidR="00C55752" w:rsidRPr="00F212A5" w:rsidTr="00C55752">
        <w:trPr>
          <w:trHeight w:val="196"/>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 xml:space="preserve">г. Луга, Ленинградская ул., д. 21 </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462,24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38,52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мкр. Городок, д. 5/268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653,76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54,48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мкр. Городок, д. 5/317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8553,36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712,78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мкр. Городок, д. 5/319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8662,32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721,86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Нарвская, д. 18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7119,36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593,28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0,82</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21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2208,48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184,04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0,26</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10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10187,8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848,98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13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2941,92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245,16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0,34</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19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2362,56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196,88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0,27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20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8172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681</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22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719,04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59,92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0,08</w:t>
            </w:r>
          </w:p>
        </w:tc>
      </w:tr>
      <w:tr w:rsidR="00C55752" w:rsidRPr="00F212A5" w:rsidTr="00C55752">
        <w:trPr>
          <w:trHeight w:val="631"/>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31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15799,2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1316,6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1,83</w:t>
            </w:r>
          </w:p>
        </w:tc>
      </w:tr>
      <w:tr w:rsidR="00C55752" w:rsidRPr="00F212A5" w:rsidTr="00C55752">
        <w:trPr>
          <w:trHeight w:val="338"/>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35</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6047,28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503,94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29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44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3188,88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265,74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48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3337,2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278,1</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65</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741,6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68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5665,92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472,16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0,66</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33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77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10133,3</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844,44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81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4303,92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358,66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89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3486,72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290,56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0,40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93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6537,6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544,8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0,76</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95</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7681,68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640,14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99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926,16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77,18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0,11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39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18 кор. 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10133,3</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844,44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1,17</w:t>
            </w:r>
          </w:p>
        </w:tc>
      </w:tr>
      <w:tr w:rsidR="00C55752" w:rsidRPr="00F212A5" w:rsidTr="00C55752">
        <w:trPr>
          <w:trHeight w:val="480"/>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18 а</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11331,8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944,32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1,31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18 б</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6646,56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553,88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20 к. 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9098,16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758,18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Кирова, д. 68/1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3813,6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317,8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0,44</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44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20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6864,48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572,04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22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9425,04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785,42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24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9751,92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812,66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58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7490,16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624,18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62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2560,56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213,38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49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64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5556,96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463,08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0,64</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69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817,2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68,1</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0,09</w:t>
            </w:r>
          </w:p>
        </w:tc>
      </w:tr>
      <w:tr w:rsidR="00C55752" w:rsidRPr="00F212A5" w:rsidTr="00C55752">
        <w:trPr>
          <w:trHeight w:val="479"/>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70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7191,36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599,28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73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11222,9</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935,24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1,30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75</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9751,92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812,66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80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6701,04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558,42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55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82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11222,9</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935,24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1,30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2/30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8389,92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699,16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пр.Кирова, д. 79 а</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5284,56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440,38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0,61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71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3050,88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254,24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59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пр. Урицкого, д. 72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6646,56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553,88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Советский пер., д. 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653,76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54,48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Ср. Заречная ул., д. 96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410,88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34,24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8/67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10405,7</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867,14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1,20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15/252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10351,2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862,6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1,20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15/257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11604,2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967,02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1,34</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3/132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3852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321</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0,45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66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3/136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7154,64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596,22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3/161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8849,16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737,43</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1,02</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3/176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9539,52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794,96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69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3/188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9602,28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800,19</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4/7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3485,52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290,46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0,40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8/56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8347,08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695,59</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8/60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8716,8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726,4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тер. Луга-3, д. 8/61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9098,16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758,18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Толмачева пер., д. 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564,96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47,08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Луга г., Тоси Петровой ул., д. 14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770,4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64,2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8716,8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726,4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77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8172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681</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5</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5121,12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426,76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79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12584,9</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1048,74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1,46</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6918,96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576,58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9098,16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758,18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10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5883,84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490,32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0,68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Кингисеппа, д. 12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5665,92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472,16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0,66</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26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9261,6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771,8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28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9588,48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799,04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32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13674,5</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1139,54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1,58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34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6918,96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576,58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88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36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9588,48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799,04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89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40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7463,76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621,98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0,86</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5/10</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1743,36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145,28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0,20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Кр. Артиллерии, д. 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8553,36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712,78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Миккели, д. 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8008,56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667,38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Миккели, д. 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9697,44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808,12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1,12</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Миккели, д. 1 к. 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9370,56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780,88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1,08</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Миккели, д. 12</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7736,16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644,68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0,90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Набережная, д. 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12203,5</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1016,96</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1,41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97</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Набережная, д. 5</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6810</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567,5</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0,79</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98</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Набережная, д. 3/1</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2560,56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213,38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0,30</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lastRenderedPageBreak/>
              <w:t>99</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Пионерская, д. 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2855,64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237,97</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0,33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100</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3</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5284,56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440,38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0,61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101</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4</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4467,36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372,28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0,52</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102</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6</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6265,2</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522,1</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0,73</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103</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4794,24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399,52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0,55</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104</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17</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599,28</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49,94</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0,07</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105</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18</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980,64</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81,72</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0,11</w:t>
            </w:r>
          </w:p>
        </w:tc>
      </w:tr>
      <w:tr w:rsidR="00C55752" w:rsidRPr="00F212A5" w:rsidTr="00C55752">
        <w:trPr>
          <w:trHeight w:val="1072"/>
        </w:trPr>
        <w:tc>
          <w:tcPr>
            <w:tcW w:w="493" w:type="dxa"/>
            <w:tcBorders>
              <w:top w:val="single" w:sz="4" w:space="0" w:color="auto"/>
              <w:left w:val="single" w:sz="4" w:space="0" w:color="auto"/>
              <w:bottom w:val="single" w:sz="4" w:space="0" w:color="auto"/>
              <w:right w:val="nil"/>
            </w:tcBorders>
            <w:shd w:val="clear" w:color="auto" w:fill="auto"/>
            <w:vAlign w:val="bottom"/>
          </w:tcPr>
          <w:p w:rsidR="00C55752" w:rsidRDefault="00C55752" w:rsidP="00C55752">
            <w:pPr>
              <w:jc w:val="right"/>
              <w:rPr>
                <w:rFonts w:ascii="Calibri" w:hAnsi="Calibri" w:cs="Calibri"/>
                <w:sz w:val="22"/>
                <w:szCs w:val="22"/>
              </w:rPr>
            </w:pPr>
            <w:r>
              <w:rPr>
                <w:rFonts w:ascii="Calibri" w:hAnsi="Calibri" w:cs="Calibri"/>
                <w:sz w:val="22"/>
                <w:szCs w:val="22"/>
              </w:rPr>
              <w:t>106</w:t>
            </w:r>
          </w:p>
        </w:tc>
        <w:tc>
          <w:tcPr>
            <w:tcW w:w="3118" w:type="dxa"/>
            <w:tcBorders>
              <w:top w:val="nil"/>
              <w:left w:val="single" w:sz="4" w:space="0" w:color="auto"/>
              <w:bottom w:val="single" w:sz="8" w:space="0" w:color="auto"/>
              <w:right w:val="single" w:sz="8" w:space="0" w:color="auto"/>
            </w:tcBorders>
            <w:shd w:val="clear" w:color="000000" w:fill="FFFFFF"/>
            <w:vAlign w:val="center"/>
          </w:tcPr>
          <w:p w:rsidR="00C55752" w:rsidRPr="00E405BB" w:rsidRDefault="00C55752" w:rsidP="00C55752">
            <w:pPr>
              <w:rPr>
                <w:rFonts w:ascii="Times New Roman" w:hAnsi="Times New Roman" w:cs="Times New Roman"/>
              </w:rPr>
            </w:pPr>
            <w:r w:rsidRPr="00E405BB">
              <w:rPr>
                <w:rFonts w:ascii="Times New Roman" w:hAnsi="Times New Roman" w:cs="Times New Roman"/>
              </w:rPr>
              <w:t>г. Луга, ул. Победы, д. 19</w:t>
            </w:r>
          </w:p>
        </w:tc>
        <w:tc>
          <w:tcPr>
            <w:tcW w:w="2052" w:type="dxa"/>
            <w:tcBorders>
              <w:top w:val="nil"/>
              <w:left w:val="nil"/>
              <w:bottom w:val="single" w:sz="8" w:space="0" w:color="auto"/>
              <w:right w:val="single" w:sz="8" w:space="0" w:color="auto"/>
            </w:tcBorders>
            <w:shd w:val="clear" w:color="000000" w:fill="FFFFFF"/>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926,16</w:t>
            </w:r>
          </w:p>
        </w:tc>
        <w:tc>
          <w:tcPr>
            <w:tcW w:w="1843" w:type="dxa"/>
            <w:tcBorders>
              <w:top w:val="nil"/>
              <w:left w:val="nil"/>
              <w:bottom w:val="single" w:sz="8" w:space="0" w:color="auto"/>
              <w:right w:val="nil"/>
            </w:tcBorders>
            <w:shd w:val="clear" w:color="auto" w:fill="auto"/>
            <w:vAlign w:val="center"/>
          </w:tcPr>
          <w:p w:rsidR="00C55752" w:rsidRPr="00E405BB" w:rsidRDefault="00C55752" w:rsidP="00C55752">
            <w:pPr>
              <w:jc w:val="center"/>
              <w:rPr>
                <w:rFonts w:ascii="Times New Roman" w:hAnsi="Times New Roman" w:cs="Times New Roman"/>
                <w:color w:val="auto"/>
              </w:rPr>
            </w:pPr>
            <w:r w:rsidRPr="00E405BB">
              <w:rPr>
                <w:rFonts w:ascii="Times New Roman" w:hAnsi="Times New Roman" w:cs="Times New Roman"/>
              </w:rPr>
              <w:t>77,18</w:t>
            </w:r>
          </w:p>
        </w:tc>
        <w:tc>
          <w:tcPr>
            <w:tcW w:w="1987" w:type="dxa"/>
            <w:tcBorders>
              <w:top w:val="nil"/>
              <w:left w:val="single" w:sz="4" w:space="0" w:color="auto"/>
              <w:bottom w:val="single" w:sz="4" w:space="0" w:color="auto"/>
              <w:right w:val="single" w:sz="4" w:space="0" w:color="auto"/>
            </w:tcBorders>
            <w:shd w:val="clear" w:color="auto" w:fill="auto"/>
            <w:vAlign w:val="center"/>
          </w:tcPr>
          <w:p w:rsidR="00C55752" w:rsidRPr="00E405BB" w:rsidRDefault="00C55752" w:rsidP="00C55752">
            <w:pPr>
              <w:jc w:val="center"/>
              <w:rPr>
                <w:rFonts w:ascii="Times New Roman" w:hAnsi="Times New Roman" w:cs="Times New Roman"/>
              </w:rPr>
            </w:pPr>
            <w:r w:rsidRPr="00E405BB">
              <w:rPr>
                <w:rFonts w:ascii="Times New Roman" w:hAnsi="Times New Roman" w:cs="Times New Roman"/>
              </w:rPr>
              <w:t>0,11</w:t>
            </w:r>
          </w:p>
        </w:tc>
      </w:tr>
    </w:tbl>
    <w:p w:rsidR="00F212A5" w:rsidRPr="00F212A5" w:rsidRDefault="00F212A5" w:rsidP="00F212A5">
      <w:pPr>
        <w:autoSpaceDE w:val="0"/>
        <w:autoSpaceDN w:val="0"/>
        <w:jc w:val="both"/>
        <w:rPr>
          <w:rFonts w:ascii="Times New Roman" w:eastAsia="Times New Roman" w:hAnsi="Times New Roman" w:cs="Times New Roman"/>
          <w:color w:val="auto"/>
          <w:lang w:bidi="ar-SA"/>
        </w:rPr>
      </w:pPr>
    </w:p>
    <w:p w:rsidR="00F212A5" w:rsidRPr="00F212A5" w:rsidRDefault="00F212A5" w:rsidP="00F212A5">
      <w:pPr>
        <w:autoSpaceDE w:val="0"/>
        <w:autoSpaceDN w:val="0"/>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Допустимые перерывы в продолжительности приема сточных вод предусмотрены в соответствии с требованиями законодательства Российской Федерации.</w:t>
      </w:r>
    </w:p>
    <w:p w:rsidR="00F212A5" w:rsidRPr="00F212A5" w:rsidRDefault="00F212A5" w:rsidP="00F212A5">
      <w:pPr>
        <w:autoSpaceDE w:val="0"/>
        <w:autoSpaceDN w:val="0"/>
        <w:ind w:firstLine="54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Подписи сторон:</w:t>
      </w:r>
    </w:p>
    <w:p w:rsidR="00F212A5" w:rsidRPr="00F212A5" w:rsidRDefault="00F212A5" w:rsidP="00F212A5">
      <w:pPr>
        <w:autoSpaceDE w:val="0"/>
        <w:autoSpaceDN w:val="0"/>
        <w:ind w:firstLine="540"/>
        <w:jc w:val="center"/>
        <w:rPr>
          <w:rFonts w:ascii="Times New Roman" w:eastAsia="Times New Roman" w:hAnsi="Times New Roman" w:cs="Times New Roman"/>
          <w:b/>
          <w:color w:val="auto"/>
          <w:lang w:bidi="ar-SA"/>
        </w:rPr>
      </w:pPr>
    </w:p>
    <w:tbl>
      <w:tblPr>
        <w:tblW w:w="9747" w:type="dxa"/>
        <w:tblLook w:val="04A0" w:firstRow="1" w:lastRow="0" w:firstColumn="1" w:lastColumn="0" w:noHBand="0" w:noVBand="1"/>
      </w:tblPr>
      <w:tblGrid>
        <w:gridCol w:w="5543"/>
        <w:gridCol w:w="4204"/>
      </w:tblGrid>
      <w:tr w:rsidR="00F212A5" w:rsidRPr="00F212A5" w:rsidTr="00683FB9">
        <w:trPr>
          <w:trHeight w:val="858"/>
        </w:trPr>
        <w:tc>
          <w:tcPr>
            <w:tcW w:w="5543" w:type="dxa"/>
            <w:shd w:val="clear" w:color="auto" w:fill="auto"/>
          </w:tcPr>
          <w:p w:rsidR="00F212A5" w:rsidRPr="00F212A5" w:rsidRDefault="00F212A5" w:rsidP="00F212A5">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Ресурсоснабжающая организация</w:t>
            </w:r>
          </w:p>
          <w:p w:rsidR="00F212A5" w:rsidRPr="00F212A5" w:rsidRDefault="00F212A5" w:rsidP="00F212A5">
            <w:pPr>
              <w:autoSpaceDE w:val="0"/>
              <w:autoSpaceDN w:val="0"/>
              <w:jc w:val="both"/>
              <w:rPr>
                <w:rFonts w:ascii="Times New Roman" w:eastAsia="Calibri" w:hAnsi="Times New Roman" w:cs="Times New Roman"/>
                <w:b/>
                <w:color w:val="auto"/>
                <w:lang w:eastAsia="en-US" w:bidi="ar-SA"/>
              </w:rPr>
            </w:pPr>
            <w:r w:rsidRPr="00F212A5">
              <w:rPr>
                <w:rFonts w:ascii="Times New Roman" w:eastAsia="Calibri" w:hAnsi="Times New Roman" w:cs="Times New Roman"/>
                <w:b/>
                <w:color w:val="auto"/>
                <w:lang w:eastAsia="en-US" w:bidi="ar-SA"/>
              </w:rPr>
              <w:t>ГУП «Леноблводоканал»</w:t>
            </w:r>
          </w:p>
        </w:tc>
        <w:tc>
          <w:tcPr>
            <w:tcW w:w="4204" w:type="dxa"/>
            <w:shd w:val="clear" w:color="auto" w:fill="auto"/>
          </w:tcPr>
          <w:p w:rsidR="00F212A5" w:rsidRPr="00F212A5" w:rsidRDefault="00F212A5" w:rsidP="00F212A5">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Исполнитель</w:t>
            </w:r>
          </w:p>
          <w:p w:rsidR="00F212A5" w:rsidRPr="00F212A5" w:rsidRDefault="007C0A55" w:rsidP="00F212A5">
            <w:pPr>
              <w:autoSpaceDE w:val="0"/>
              <w:autoSpaceDN w:val="0"/>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ООО «ЖЭУ</w:t>
            </w:r>
            <w:r w:rsidR="00EC6AB1">
              <w:rPr>
                <w:rFonts w:ascii="Times New Roman" w:eastAsia="Calibri" w:hAnsi="Times New Roman" w:cs="Times New Roman"/>
                <w:b/>
                <w:color w:val="auto"/>
                <w:lang w:eastAsia="en-US" w:bidi="ar-SA"/>
              </w:rPr>
              <w:t>»</w:t>
            </w:r>
          </w:p>
        </w:tc>
      </w:tr>
      <w:tr w:rsidR="00F212A5" w:rsidRPr="00F212A5" w:rsidTr="00683FB9">
        <w:trPr>
          <w:trHeight w:val="1418"/>
        </w:trPr>
        <w:tc>
          <w:tcPr>
            <w:tcW w:w="5543" w:type="dxa"/>
            <w:shd w:val="clear" w:color="auto" w:fill="auto"/>
          </w:tcPr>
          <w:p w:rsidR="00F212A5" w:rsidRPr="00F212A5" w:rsidRDefault="00F212A5" w:rsidP="00F212A5">
            <w:pPr>
              <w:autoSpaceDE w:val="0"/>
              <w:autoSpaceDN w:val="0"/>
              <w:ind w:firstLine="34"/>
              <w:rPr>
                <w:rFonts w:ascii="Times New Roman" w:eastAsia="Calibri" w:hAnsi="Times New Roman" w:cs="Times New Roman"/>
                <w:color w:val="auto"/>
                <w:lang w:eastAsia="en-US" w:bidi="ar-SA"/>
              </w:rPr>
            </w:pPr>
          </w:p>
          <w:p w:rsidR="00F212A5" w:rsidRPr="00F212A5" w:rsidRDefault="00F212A5" w:rsidP="00F212A5">
            <w:pPr>
              <w:autoSpaceDE w:val="0"/>
              <w:autoSpaceDN w:val="0"/>
              <w:ind w:firstLine="34"/>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Первый заместитель генерального             директора </w:t>
            </w:r>
          </w:p>
          <w:p w:rsidR="00F212A5" w:rsidRPr="00F212A5" w:rsidRDefault="00F212A5" w:rsidP="00F212A5">
            <w:pPr>
              <w:autoSpaceDE w:val="0"/>
              <w:autoSpaceDN w:val="0"/>
              <w:ind w:firstLine="34"/>
              <w:rPr>
                <w:rFonts w:ascii="Times New Roman" w:eastAsia="Calibri" w:hAnsi="Times New Roman" w:cs="Times New Roman"/>
                <w:color w:val="auto"/>
                <w:lang w:eastAsia="en-US" w:bidi="ar-SA"/>
              </w:rPr>
            </w:pPr>
          </w:p>
          <w:p w:rsidR="00F212A5" w:rsidRPr="00F212A5" w:rsidRDefault="00F212A5" w:rsidP="00F212A5">
            <w:pPr>
              <w:autoSpaceDE w:val="0"/>
              <w:autoSpaceDN w:val="0"/>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____________ /И.А. Бондаренко/ </w:t>
            </w:r>
          </w:p>
        </w:tc>
        <w:tc>
          <w:tcPr>
            <w:tcW w:w="4204" w:type="dxa"/>
            <w:shd w:val="clear" w:color="auto" w:fill="auto"/>
          </w:tcPr>
          <w:p w:rsidR="00F212A5" w:rsidRPr="00F212A5" w:rsidRDefault="00F212A5" w:rsidP="00F212A5">
            <w:pPr>
              <w:autoSpaceDE w:val="0"/>
              <w:autoSpaceDN w:val="0"/>
              <w:jc w:val="right"/>
              <w:rPr>
                <w:rFonts w:ascii="Times New Roman" w:eastAsia="Calibri" w:hAnsi="Times New Roman" w:cs="Times New Roman"/>
                <w:color w:val="auto"/>
                <w:lang w:eastAsia="en-US" w:bidi="ar-SA"/>
              </w:rPr>
            </w:pPr>
          </w:p>
          <w:p w:rsidR="00F212A5" w:rsidRPr="00F212A5" w:rsidRDefault="00510FD6" w:rsidP="00F212A5">
            <w:pPr>
              <w:autoSpaceDE w:val="0"/>
              <w:autoSpaceDN w:val="0"/>
              <w:rPr>
                <w:rFonts w:ascii="Times New Roman" w:eastAsia="Calibri" w:hAnsi="Times New Roman" w:cs="Times New Roman"/>
                <w:color w:val="auto"/>
                <w:lang w:bidi="ar-SA"/>
              </w:rPr>
            </w:pPr>
            <w:r>
              <w:rPr>
                <w:rFonts w:ascii="Times New Roman" w:eastAsia="Calibri" w:hAnsi="Times New Roman" w:cs="Times New Roman"/>
                <w:color w:val="auto"/>
                <w:lang w:bidi="ar-SA"/>
              </w:rPr>
              <w:t>Д</w:t>
            </w:r>
            <w:r w:rsidR="00F212A5">
              <w:rPr>
                <w:rFonts w:ascii="Times New Roman" w:eastAsia="Calibri" w:hAnsi="Times New Roman" w:cs="Times New Roman"/>
                <w:color w:val="auto"/>
                <w:lang w:bidi="ar-SA"/>
              </w:rPr>
              <w:t>иректор</w:t>
            </w:r>
          </w:p>
          <w:p w:rsidR="00F212A5" w:rsidRPr="00F212A5" w:rsidRDefault="00F212A5" w:rsidP="00F212A5">
            <w:pPr>
              <w:autoSpaceDE w:val="0"/>
              <w:autoSpaceDN w:val="0"/>
              <w:jc w:val="right"/>
              <w:rPr>
                <w:rFonts w:ascii="Times New Roman" w:eastAsia="Calibri" w:hAnsi="Times New Roman" w:cs="Times New Roman"/>
                <w:color w:val="auto"/>
                <w:lang w:eastAsia="en-US" w:bidi="ar-SA"/>
              </w:rPr>
            </w:pPr>
          </w:p>
          <w:p w:rsidR="00F212A5" w:rsidRPr="00F212A5" w:rsidRDefault="00F212A5" w:rsidP="00F212A5">
            <w:pPr>
              <w:autoSpaceDE w:val="0"/>
              <w:autoSpaceDN w:val="0"/>
              <w:jc w:val="right"/>
              <w:rPr>
                <w:rFonts w:ascii="Times New Roman" w:eastAsia="Calibri" w:hAnsi="Times New Roman" w:cs="Times New Roman"/>
                <w:color w:val="auto"/>
                <w:lang w:eastAsia="en-US" w:bidi="ar-SA"/>
              </w:rPr>
            </w:pPr>
          </w:p>
          <w:p w:rsidR="00F212A5" w:rsidRPr="00F212A5" w:rsidRDefault="00F212A5" w:rsidP="00804767">
            <w:pPr>
              <w:autoSpaceDE w:val="0"/>
              <w:autoSpaceDN w:val="0"/>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____________ / </w:t>
            </w:r>
            <w:r w:rsidR="007C0A55">
              <w:rPr>
                <w:rFonts w:ascii="Times New Roman" w:eastAsia="Calibri" w:hAnsi="Times New Roman" w:cs="Times New Roman"/>
                <w:color w:val="auto"/>
                <w:lang w:eastAsia="en-US" w:bidi="ar-SA"/>
              </w:rPr>
              <w:t>В.В. Львов</w:t>
            </w:r>
            <w:r w:rsidRPr="00F212A5">
              <w:rPr>
                <w:rFonts w:ascii="Times New Roman" w:eastAsia="Calibri" w:hAnsi="Times New Roman" w:cs="Times New Roman"/>
                <w:color w:val="auto"/>
                <w:lang w:eastAsia="en-US" w:bidi="ar-SA"/>
              </w:rPr>
              <w:t xml:space="preserve"> /</w:t>
            </w:r>
          </w:p>
        </w:tc>
      </w:tr>
    </w:tbl>
    <w:p w:rsidR="00F212A5" w:rsidRPr="00F212A5" w:rsidRDefault="00F212A5" w:rsidP="00F212A5">
      <w:pPr>
        <w:tabs>
          <w:tab w:val="left" w:pos="4536"/>
          <w:tab w:val="left" w:pos="4678"/>
          <w:tab w:val="left" w:pos="4820"/>
        </w:tabs>
        <w:autoSpaceDE w:val="0"/>
        <w:autoSpaceDN w:val="0"/>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"__" _________________ 201__ г.                                   "__" _______________ 201__г.</w:t>
      </w:r>
    </w:p>
    <w:p w:rsidR="00F212A5" w:rsidRPr="00F212A5" w:rsidRDefault="00F212A5" w:rsidP="00F212A5">
      <w:pPr>
        <w:autoSpaceDE w:val="0"/>
        <w:autoSpaceDN w:val="0"/>
        <w:ind w:firstLine="567"/>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М.П.</w:t>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t xml:space="preserve">                                      М.П.</w:t>
      </w:r>
    </w:p>
    <w:p w:rsidR="00F212A5" w:rsidRPr="00F212A5" w:rsidRDefault="00F212A5" w:rsidP="00F212A5">
      <w:pPr>
        <w:autoSpaceDE w:val="0"/>
        <w:autoSpaceDN w:val="0"/>
        <w:ind w:firstLine="540"/>
        <w:rPr>
          <w:rFonts w:ascii="Times New Roman" w:eastAsia="Times New Roman" w:hAnsi="Times New Roman" w:cs="Times New Roman"/>
          <w:color w:val="auto"/>
          <w:sz w:val="20"/>
          <w:szCs w:val="20"/>
          <w:lang w:bidi="ar-SA"/>
        </w:rPr>
      </w:pPr>
    </w:p>
    <w:p w:rsidR="006C01F1" w:rsidRDefault="008B245A">
      <w:pPr>
        <w:spacing w:line="360" w:lineRule="exact"/>
        <w:sectPr w:rsidR="006C01F1" w:rsidSect="007C0A55">
          <w:type w:val="continuous"/>
          <w:pgSz w:w="11900" w:h="16840"/>
          <w:pgMar w:top="958" w:right="1146" w:bottom="1135" w:left="568" w:header="0" w:footer="3" w:gutter="0"/>
          <w:cols w:space="720"/>
          <w:noEndnote/>
          <w:docGrid w:linePitch="360"/>
        </w:sectPr>
      </w:pPr>
      <w:r>
        <w:rPr>
          <w:noProof/>
          <w:lang w:bidi="ar-SA"/>
        </w:rPr>
        <mc:AlternateContent>
          <mc:Choice Requires="wps">
            <w:drawing>
              <wp:anchor distT="0" distB="0" distL="63500" distR="63500" simplePos="0" relativeHeight="251657747" behindDoc="0" locked="0" layoutInCell="1" allowOverlap="1">
                <wp:simplePos x="0" y="0"/>
                <wp:positionH relativeFrom="margin">
                  <wp:posOffset>39370</wp:posOffset>
                </wp:positionH>
                <wp:positionV relativeFrom="paragraph">
                  <wp:posOffset>3421380</wp:posOffset>
                </wp:positionV>
                <wp:extent cx="2042160" cy="139700"/>
                <wp:effectExtent l="0" t="0" r="0" b="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21"/>
                              <w:shd w:val="clear" w:color="auto" w:fill="auto"/>
                              <w:spacing w:before="0" w:after="0"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1pt;margin-top:269.4pt;width:160.8pt;height:11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PrrwIAAKs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" filled="f" stroked="f">
                <v:textbox style="mso-fit-shape-to-text:t" inset="0,0,0,0">
                  <w:txbxContent>
                    <w:p w:rsidR="00481363" w:rsidRDefault="00481363">
                      <w:pPr>
                        <w:pStyle w:val="21"/>
                        <w:shd w:val="clear" w:color="auto" w:fill="auto"/>
                        <w:spacing w:before="0" w:after="0" w:line="220" w:lineRule="exact"/>
                        <w:jc w:val="left"/>
                      </w:pPr>
                    </w:p>
                  </w:txbxContent>
                </v:textbox>
                <w10:wrap anchorx="margin"/>
              </v:shape>
            </w:pict>
          </mc:Fallback>
        </mc:AlternateContent>
      </w:r>
      <w:r>
        <w:rPr>
          <w:noProof/>
          <w:lang w:bidi="ar-SA"/>
        </w:rPr>
        <mc:AlternateContent>
          <mc:Choice Requires="wps">
            <w:drawing>
              <wp:anchor distT="0" distB="0" distL="63500" distR="63500" simplePos="0" relativeHeight="251657748" behindDoc="0" locked="0" layoutInCell="1" allowOverlap="1">
                <wp:simplePos x="0" y="0"/>
                <wp:positionH relativeFrom="margin">
                  <wp:posOffset>3590290</wp:posOffset>
                </wp:positionH>
                <wp:positionV relativeFrom="paragraph">
                  <wp:posOffset>3420745</wp:posOffset>
                </wp:positionV>
                <wp:extent cx="1652270" cy="139700"/>
                <wp:effectExtent l="0" t="0" r="0" b="0"/>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21"/>
                              <w:shd w:val="clear" w:color="auto" w:fill="auto"/>
                              <w:spacing w:before="0" w:after="0"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282.7pt;margin-top:269.35pt;width:130.1pt;height:11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gZsgIAALI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" filled="f" stroked="f">
                <v:textbox style="mso-fit-shape-to-text:t" inset="0,0,0,0">
                  <w:txbxContent>
                    <w:p w:rsidR="00481363" w:rsidRDefault="00481363">
                      <w:pPr>
                        <w:pStyle w:val="21"/>
                        <w:shd w:val="clear" w:color="auto" w:fill="auto"/>
                        <w:spacing w:before="0" w:after="0" w:line="220" w:lineRule="exact"/>
                        <w:jc w:val="left"/>
                      </w:pPr>
                    </w:p>
                  </w:txbxContent>
                </v:textbox>
                <w10:wrap anchorx="margin"/>
              </v:shape>
            </w:pict>
          </mc:Fallback>
        </mc:AlternateContent>
      </w:r>
      <w:r>
        <w:rPr>
          <w:noProof/>
          <w:lang w:bidi="ar-SA"/>
        </w:rPr>
        <mc:AlternateContent>
          <mc:Choice Requires="wps">
            <w:drawing>
              <wp:anchor distT="0" distB="0" distL="63500" distR="63500" simplePos="0" relativeHeight="251657750" behindDoc="0" locked="0" layoutInCell="1" allowOverlap="1">
                <wp:simplePos x="0" y="0"/>
                <wp:positionH relativeFrom="margin">
                  <wp:posOffset>1398905</wp:posOffset>
                </wp:positionH>
                <wp:positionV relativeFrom="paragraph">
                  <wp:posOffset>4673600</wp:posOffset>
                </wp:positionV>
                <wp:extent cx="850265" cy="139700"/>
                <wp:effectExtent l="0" t="0" r="0" b="0"/>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21"/>
                              <w:shd w:val="clear" w:color="auto" w:fill="auto"/>
                              <w:spacing w:before="0" w:after="0"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110.15pt;margin-top:368pt;width:66.95pt;height:11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DsgIAALE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" filled="f" stroked="f">
                <v:textbox style="mso-fit-shape-to-text:t" inset="0,0,0,0">
                  <w:txbxContent>
                    <w:p w:rsidR="00481363" w:rsidRDefault="00481363">
                      <w:pPr>
                        <w:pStyle w:val="21"/>
                        <w:shd w:val="clear" w:color="auto" w:fill="auto"/>
                        <w:spacing w:before="0" w:after="0" w:line="220" w:lineRule="exact"/>
                        <w:jc w:val="left"/>
                      </w:pPr>
                    </w:p>
                  </w:txbxContent>
                </v:textbox>
                <w10:wrap anchorx="margin"/>
              </v:shape>
            </w:pict>
          </mc:Fallback>
        </mc:AlternateContent>
      </w:r>
      <w:r>
        <w:rPr>
          <w:noProof/>
          <w:lang w:bidi="ar-SA"/>
        </w:rPr>
        <mc:AlternateContent>
          <mc:Choice Requires="wps">
            <w:drawing>
              <wp:anchor distT="0" distB="0" distL="63500" distR="63500" simplePos="0" relativeHeight="251657753" behindDoc="0" locked="0" layoutInCell="1" allowOverlap="1">
                <wp:simplePos x="0" y="0"/>
                <wp:positionH relativeFrom="margin">
                  <wp:posOffset>3593465</wp:posOffset>
                </wp:positionH>
                <wp:positionV relativeFrom="paragraph">
                  <wp:posOffset>5036185</wp:posOffset>
                </wp:positionV>
                <wp:extent cx="320040" cy="139700"/>
                <wp:effectExtent l="0" t="0" r="0" b="0"/>
                <wp:wrapNone/>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21"/>
                              <w:shd w:val="clear" w:color="auto" w:fill="auto"/>
                              <w:spacing w:before="0" w:after="0"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282.95pt;margin-top:396.55pt;width:25.2pt;height:11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" filled="f" stroked="f">
                <v:textbox style="mso-fit-shape-to-text:t" inset="0,0,0,0">
                  <w:txbxContent>
                    <w:p w:rsidR="00481363" w:rsidRDefault="00481363">
                      <w:pPr>
                        <w:pStyle w:val="21"/>
                        <w:shd w:val="clear" w:color="auto" w:fill="auto"/>
                        <w:spacing w:before="0" w:after="0" w:line="220" w:lineRule="exact"/>
                        <w:jc w:val="left"/>
                      </w:pPr>
                    </w:p>
                  </w:txbxContent>
                </v:textbox>
                <w10:wrap anchorx="margin"/>
              </v:shape>
            </w:pict>
          </mc:Fallback>
        </mc:AlternateContent>
      </w:r>
    </w:p>
    <w:p w:rsidR="00984D35" w:rsidRDefault="00984D35">
      <w:pPr>
        <w:spacing w:line="360" w:lineRule="exact"/>
      </w:pPr>
    </w:p>
    <w:p w:rsidR="00F212A5" w:rsidRPr="00F212A5" w:rsidRDefault="0051387A" w:rsidP="00F212A5">
      <w:pPr>
        <w:autoSpaceDE w:val="0"/>
        <w:autoSpaceDN w:val="0"/>
        <w:jc w:val="right"/>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Приложение № 4</w:t>
      </w:r>
    </w:p>
    <w:p w:rsidR="00EC6AB1" w:rsidRDefault="005965B3" w:rsidP="005965B3">
      <w:pPr>
        <w:pStyle w:val="40"/>
        <w:keepNext/>
        <w:keepLines/>
        <w:shd w:val="clear" w:color="auto" w:fill="auto"/>
        <w:spacing w:before="0" w:after="0" w:line="220" w:lineRule="exact"/>
        <w:ind w:right="160" w:firstLine="0"/>
        <w:jc w:val="right"/>
        <w:rPr>
          <w:b w:val="0"/>
        </w:rPr>
      </w:pPr>
      <w:r>
        <w:rPr>
          <w:b w:val="0"/>
        </w:rPr>
        <w:t xml:space="preserve">К договору </w:t>
      </w:r>
      <w:r w:rsidRPr="00F212A5">
        <w:rPr>
          <w:b w:val="0"/>
        </w:rPr>
        <w:t>ресурсоснабжения в целях</w:t>
      </w:r>
    </w:p>
    <w:p w:rsidR="005965B3" w:rsidRPr="00F212A5" w:rsidRDefault="00EC6AB1" w:rsidP="005965B3">
      <w:pPr>
        <w:pStyle w:val="40"/>
        <w:keepNext/>
        <w:keepLines/>
        <w:shd w:val="clear" w:color="auto" w:fill="auto"/>
        <w:spacing w:before="0" w:after="0" w:line="220" w:lineRule="exact"/>
        <w:ind w:right="160" w:firstLine="0"/>
        <w:jc w:val="right"/>
        <w:rPr>
          <w:b w:val="0"/>
        </w:rPr>
      </w:pPr>
      <w:r>
        <w:rPr>
          <w:b w:val="0"/>
        </w:rPr>
        <w:t>содержания общего имущества МКД</w:t>
      </w:r>
    </w:p>
    <w:p w:rsidR="00804767" w:rsidRPr="00F212A5" w:rsidRDefault="00804767" w:rsidP="00804767">
      <w:pPr>
        <w:autoSpaceDE w:val="0"/>
        <w:autoSpaceDN w:val="0"/>
        <w:jc w:val="right"/>
        <w:outlineLvl w:val="1"/>
        <w:rPr>
          <w:rFonts w:ascii="Times New Roman" w:eastAsia="Times New Roman" w:hAnsi="Times New Roman" w:cs="Times New Roman"/>
          <w:color w:val="FF0000"/>
          <w:lang w:bidi="ar-SA"/>
        </w:rPr>
      </w:pPr>
      <w:r w:rsidRPr="00F212A5">
        <w:rPr>
          <w:rFonts w:ascii="Times New Roman" w:eastAsia="Times New Roman" w:hAnsi="Times New Roman" w:cs="Times New Roman"/>
          <w:color w:val="auto"/>
          <w:lang w:bidi="ar-SA"/>
        </w:rPr>
        <w:t xml:space="preserve">от "___"__________ г. № </w:t>
      </w:r>
      <w:r w:rsidR="0079071F" w:rsidRPr="0079071F">
        <w:rPr>
          <w:rFonts w:ascii="Times New Roman" w:hAnsi="Times New Roman" w:cs="Times New Roman"/>
        </w:rPr>
        <w:t>Луж-УК-01/19-ВК -СОИ</w:t>
      </w:r>
    </w:p>
    <w:p w:rsidR="00510FD6" w:rsidRDefault="00510FD6" w:rsidP="00481363">
      <w:pPr>
        <w:rPr>
          <w:b/>
        </w:rPr>
      </w:pPr>
    </w:p>
    <w:p w:rsidR="00F212A5" w:rsidRDefault="00F212A5" w:rsidP="00F212A5">
      <w:pPr>
        <w:jc w:val="center"/>
        <w:rPr>
          <w:rFonts w:ascii="Times New Roman" w:hAnsi="Times New Roman" w:cs="Times New Roman"/>
        </w:rPr>
      </w:pPr>
      <w:r w:rsidRPr="008206B9">
        <w:rPr>
          <w:rFonts w:ascii="Times New Roman" w:hAnsi="Times New Roman" w:cs="Times New Roman"/>
        </w:rPr>
        <w:t>Перечень многоквартирных домов, находящихся в управлении Исполнителя</w:t>
      </w:r>
    </w:p>
    <w:p w:rsidR="00F212A5" w:rsidRPr="008206B9" w:rsidRDefault="00F212A5" w:rsidP="00F212A5">
      <w:pPr>
        <w:rPr>
          <w:rFonts w:ascii="Times New Roman" w:hAnsi="Times New Roman" w:cs="Times New Roman"/>
        </w:rPr>
      </w:pPr>
    </w:p>
    <w:tbl>
      <w:tblPr>
        <w:tblW w:w="13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235"/>
        <w:gridCol w:w="1220"/>
        <w:gridCol w:w="1190"/>
        <w:gridCol w:w="992"/>
        <w:gridCol w:w="1134"/>
        <w:gridCol w:w="851"/>
        <w:gridCol w:w="567"/>
        <w:gridCol w:w="141"/>
        <w:gridCol w:w="426"/>
        <w:gridCol w:w="283"/>
        <w:gridCol w:w="284"/>
        <w:gridCol w:w="567"/>
        <w:gridCol w:w="1275"/>
        <w:gridCol w:w="142"/>
        <w:gridCol w:w="1275"/>
        <w:gridCol w:w="142"/>
      </w:tblGrid>
      <w:tr w:rsidR="00D666CC" w:rsidRPr="00D666CC" w:rsidTr="005965B3">
        <w:trPr>
          <w:trHeight w:val="877"/>
          <w:jc w:val="center"/>
        </w:trPr>
        <w:tc>
          <w:tcPr>
            <w:tcW w:w="737" w:type="dxa"/>
            <w:vMerge w:val="restart"/>
            <w:vAlign w:val="center"/>
          </w:tcPr>
          <w:p w:rsidR="00D666CC" w:rsidRPr="00D666CC" w:rsidRDefault="00D666CC" w:rsidP="002707FC">
            <w:pPr>
              <w:ind w:firstLine="51"/>
              <w:jc w:val="center"/>
              <w:rPr>
                <w:rFonts w:ascii="Times New Roman" w:hAnsi="Times New Roman" w:cs="Times New Roman"/>
                <w:sz w:val="22"/>
                <w:szCs w:val="22"/>
              </w:rPr>
            </w:pPr>
            <w:r w:rsidRPr="00D666CC">
              <w:rPr>
                <w:rFonts w:ascii="Times New Roman" w:hAnsi="Times New Roman" w:cs="Times New Roman"/>
                <w:sz w:val="22"/>
                <w:szCs w:val="22"/>
              </w:rPr>
              <w:t>№ п/п</w:t>
            </w:r>
          </w:p>
        </w:tc>
        <w:tc>
          <w:tcPr>
            <w:tcW w:w="2235" w:type="dxa"/>
            <w:vMerge w:val="restart"/>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Адрес дома</w:t>
            </w:r>
          </w:p>
        </w:tc>
        <w:tc>
          <w:tcPr>
            <w:tcW w:w="1220" w:type="dxa"/>
            <w:vMerge w:val="restart"/>
            <w:textDirection w:val="btLr"/>
            <w:vAlign w:val="center"/>
          </w:tcPr>
          <w:p w:rsidR="00D666CC" w:rsidRPr="00D666CC" w:rsidRDefault="00D666CC" w:rsidP="002707FC">
            <w:pPr>
              <w:ind w:left="113" w:right="-108"/>
              <w:jc w:val="center"/>
              <w:rPr>
                <w:rFonts w:ascii="Times New Roman" w:hAnsi="Times New Roman" w:cs="Times New Roman"/>
                <w:sz w:val="22"/>
                <w:szCs w:val="22"/>
              </w:rPr>
            </w:pPr>
            <w:r w:rsidRPr="00D666CC">
              <w:rPr>
                <w:rFonts w:ascii="Times New Roman" w:hAnsi="Times New Roman" w:cs="Times New Roman"/>
                <w:sz w:val="22"/>
                <w:szCs w:val="22"/>
              </w:rPr>
              <w:t>Общая площадь МКД, кв.м.</w:t>
            </w:r>
          </w:p>
        </w:tc>
        <w:tc>
          <w:tcPr>
            <w:tcW w:w="1190" w:type="dxa"/>
            <w:vMerge w:val="restart"/>
            <w:textDirection w:val="btLr"/>
          </w:tcPr>
          <w:p w:rsidR="00D666CC" w:rsidRPr="00D666CC" w:rsidRDefault="00D666CC" w:rsidP="002707FC">
            <w:pPr>
              <w:ind w:left="113" w:right="-108"/>
              <w:jc w:val="center"/>
              <w:rPr>
                <w:rFonts w:ascii="Times New Roman" w:hAnsi="Times New Roman" w:cs="Times New Roman"/>
                <w:sz w:val="22"/>
                <w:szCs w:val="22"/>
              </w:rPr>
            </w:pPr>
            <w:r w:rsidRPr="00D666CC">
              <w:rPr>
                <w:rFonts w:ascii="Times New Roman" w:hAnsi="Times New Roman" w:cs="Times New Roman"/>
                <w:sz w:val="22"/>
                <w:szCs w:val="22"/>
              </w:rPr>
              <w:t>Площадь жилых помещений, кв.м.</w:t>
            </w:r>
          </w:p>
        </w:tc>
        <w:tc>
          <w:tcPr>
            <w:tcW w:w="992" w:type="dxa"/>
            <w:vMerge w:val="restart"/>
            <w:textDirection w:val="btLr"/>
            <w:vAlign w:val="center"/>
          </w:tcPr>
          <w:p w:rsidR="00D666CC" w:rsidRPr="00D666CC" w:rsidRDefault="00D666CC" w:rsidP="002707FC">
            <w:pPr>
              <w:ind w:left="113" w:right="-108"/>
              <w:jc w:val="center"/>
              <w:rPr>
                <w:rFonts w:ascii="Times New Roman" w:hAnsi="Times New Roman" w:cs="Times New Roman"/>
                <w:sz w:val="22"/>
                <w:szCs w:val="22"/>
              </w:rPr>
            </w:pPr>
            <w:r w:rsidRPr="00D666CC">
              <w:rPr>
                <w:rFonts w:ascii="Times New Roman" w:hAnsi="Times New Roman" w:cs="Times New Roman"/>
                <w:sz w:val="22"/>
                <w:szCs w:val="22"/>
              </w:rPr>
              <w:t>Площадь не жилых помещений, кв.м.</w:t>
            </w:r>
          </w:p>
        </w:tc>
        <w:tc>
          <w:tcPr>
            <w:tcW w:w="1134" w:type="dxa"/>
            <w:vMerge w:val="restart"/>
            <w:tcBorders>
              <w:right w:val="single" w:sz="4" w:space="0" w:color="auto"/>
            </w:tcBorders>
            <w:textDirection w:val="btLr"/>
            <w:vAlign w:val="center"/>
          </w:tcPr>
          <w:p w:rsidR="00D666CC" w:rsidRPr="00D666CC" w:rsidRDefault="00D666CC" w:rsidP="002707FC">
            <w:pPr>
              <w:ind w:left="113" w:right="-108"/>
              <w:jc w:val="center"/>
              <w:rPr>
                <w:rFonts w:ascii="Times New Roman" w:hAnsi="Times New Roman" w:cs="Times New Roman"/>
                <w:color w:val="auto"/>
                <w:sz w:val="22"/>
                <w:szCs w:val="22"/>
              </w:rPr>
            </w:pPr>
            <w:r w:rsidRPr="00D666CC">
              <w:rPr>
                <w:rFonts w:ascii="Times New Roman" w:hAnsi="Times New Roman" w:cs="Times New Roman"/>
                <w:color w:val="auto"/>
                <w:sz w:val="22"/>
                <w:szCs w:val="22"/>
                <w:shd w:val="clear" w:color="auto" w:fill="FFFFFF"/>
              </w:rPr>
              <w:t>Общая площадь помещении, входящих в состав общего имущества  МКД, кв. м.</w:t>
            </w:r>
          </w:p>
        </w:tc>
        <w:tc>
          <w:tcPr>
            <w:tcW w:w="851" w:type="dxa"/>
            <w:vMerge w:val="restart"/>
            <w:tcBorders>
              <w:left w:val="single" w:sz="4" w:space="0" w:color="auto"/>
            </w:tcBorders>
            <w:textDirection w:val="btLr"/>
          </w:tcPr>
          <w:p w:rsidR="00D666CC" w:rsidRPr="00D666CC" w:rsidRDefault="00D666CC" w:rsidP="002707FC">
            <w:pPr>
              <w:ind w:left="113" w:right="-108"/>
              <w:jc w:val="center"/>
              <w:rPr>
                <w:rFonts w:ascii="Times New Roman" w:hAnsi="Times New Roman" w:cs="Times New Roman"/>
                <w:sz w:val="22"/>
                <w:szCs w:val="22"/>
              </w:rPr>
            </w:pPr>
            <w:r w:rsidRPr="00D666CC">
              <w:rPr>
                <w:rFonts w:ascii="Times New Roman" w:hAnsi="Times New Roman" w:cs="Times New Roman"/>
                <w:sz w:val="22"/>
                <w:szCs w:val="22"/>
              </w:rPr>
              <w:t>Норматив потребления ХВС, в целях содержания общего имущества, куб.м./м2</w:t>
            </w:r>
          </w:p>
        </w:tc>
        <w:tc>
          <w:tcPr>
            <w:tcW w:w="2268" w:type="dxa"/>
            <w:gridSpan w:val="6"/>
            <w:vAlign w:val="center"/>
          </w:tcPr>
          <w:p w:rsidR="00D666CC" w:rsidRPr="00D666CC" w:rsidRDefault="00D666CC" w:rsidP="002707FC">
            <w:pPr>
              <w:ind w:firstLine="51"/>
              <w:jc w:val="center"/>
              <w:rPr>
                <w:rFonts w:ascii="Times New Roman" w:hAnsi="Times New Roman" w:cs="Times New Roman"/>
                <w:sz w:val="22"/>
                <w:szCs w:val="22"/>
              </w:rPr>
            </w:pPr>
            <w:r w:rsidRPr="00D666CC">
              <w:rPr>
                <w:rFonts w:ascii="Times New Roman" w:hAnsi="Times New Roman" w:cs="Times New Roman"/>
                <w:sz w:val="22"/>
                <w:szCs w:val="22"/>
              </w:rPr>
              <w:t>Сведения об установленных</w:t>
            </w:r>
          </w:p>
          <w:p w:rsidR="00D666CC" w:rsidRPr="00D666CC" w:rsidRDefault="00D666CC" w:rsidP="002707FC">
            <w:pPr>
              <w:ind w:firstLine="51"/>
              <w:jc w:val="center"/>
              <w:rPr>
                <w:rFonts w:ascii="Times New Roman" w:hAnsi="Times New Roman" w:cs="Times New Roman"/>
                <w:sz w:val="22"/>
                <w:szCs w:val="22"/>
              </w:rPr>
            </w:pPr>
            <w:r w:rsidRPr="00D666CC">
              <w:rPr>
                <w:rFonts w:ascii="Times New Roman" w:hAnsi="Times New Roman" w:cs="Times New Roman"/>
                <w:sz w:val="22"/>
                <w:szCs w:val="22"/>
              </w:rPr>
              <w:t>общедомовых приборах учета воды и стоков</w:t>
            </w:r>
          </w:p>
        </w:tc>
        <w:tc>
          <w:tcPr>
            <w:tcW w:w="1417" w:type="dxa"/>
            <w:gridSpan w:val="2"/>
            <w:vMerge w:val="restart"/>
            <w:vAlign w:val="center"/>
          </w:tcPr>
          <w:p w:rsidR="00D666CC" w:rsidRPr="00D666CC" w:rsidRDefault="00D666CC" w:rsidP="002707FC">
            <w:pPr>
              <w:ind w:firstLine="51"/>
              <w:jc w:val="center"/>
              <w:rPr>
                <w:rFonts w:ascii="Times New Roman" w:hAnsi="Times New Roman" w:cs="Times New Roman"/>
                <w:sz w:val="22"/>
                <w:szCs w:val="22"/>
              </w:rPr>
            </w:pPr>
            <w:r w:rsidRPr="00D666CC">
              <w:rPr>
                <w:rFonts w:ascii="Times New Roman" w:hAnsi="Times New Roman" w:cs="Times New Roman"/>
                <w:sz w:val="22"/>
                <w:szCs w:val="22"/>
              </w:rPr>
              <w:t>Степень благоустройства МКД</w:t>
            </w:r>
          </w:p>
        </w:tc>
        <w:tc>
          <w:tcPr>
            <w:tcW w:w="1417" w:type="dxa"/>
            <w:gridSpan w:val="2"/>
            <w:vMerge w:val="restart"/>
            <w:vAlign w:val="center"/>
          </w:tcPr>
          <w:p w:rsidR="00D666CC" w:rsidRPr="00D666CC" w:rsidRDefault="00D666CC" w:rsidP="002707FC">
            <w:pPr>
              <w:ind w:firstLine="51"/>
              <w:jc w:val="center"/>
              <w:rPr>
                <w:rFonts w:ascii="Times New Roman" w:hAnsi="Times New Roman" w:cs="Times New Roman"/>
                <w:sz w:val="22"/>
                <w:szCs w:val="22"/>
              </w:rPr>
            </w:pPr>
            <w:r w:rsidRPr="00D666CC">
              <w:rPr>
                <w:rFonts w:ascii="Times New Roman" w:hAnsi="Times New Roman" w:cs="Times New Roman"/>
                <w:sz w:val="22"/>
                <w:szCs w:val="22"/>
              </w:rPr>
              <w:t>Дата начала поставки коммунального ресурса</w:t>
            </w:r>
          </w:p>
          <w:p w:rsidR="00D666CC" w:rsidRPr="00D666CC" w:rsidRDefault="00D666CC" w:rsidP="002707FC">
            <w:pPr>
              <w:ind w:firstLine="51"/>
              <w:jc w:val="center"/>
              <w:rPr>
                <w:rFonts w:ascii="Times New Roman" w:hAnsi="Times New Roman" w:cs="Times New Roman"/>
                <w:sz w:val="22"/>
                <w:szCs w:val="22"/>
              </w:rPr>
            </w:pPr>
          </w:p>
        </w:tc>
      </w:tr>
      <w:tr w:rsidR="00D666CC" w:rsidRPr="00D666CC" w:rsidTr="005965B3">
        <w:trPr>
          <w:cantSplit/>
          <w:trHeight w:val="1701"/>
          <w:jc w:val="center"/>
        </w:trPr>
        <w:tc>
          <w:tcPr>
            <w:tcW w:w="737" w:type="dxa"/>
            <w:vMerge/>
            <w:vAlign w:val="center"/>
          </w:tcPr>
          <w:p w:rsidR="00D666CC" w:rsidRPr="00D666CC" w:rsidRDefault="00D666CC" w:rsidP="002707FC">
            <w:pPr>
              <w:jc w:val="center"/>
              <w:rPr>
                <w:rFonts w:ascii="Times New Roman" w:hAnsi="Times New Roman" w:cs="Times New Roman"/>
                <w:sz w:val="22"/>
                <w:szCs w:val="22"/>
              </w:rPr>
            </w:pPr>
          </w:p>
        </w:tc>
        <w:tc>
          <w:tcPr>
            <w:tcW w:w="2235" w:type="dxa"/>
            <w:vMerge/>
            <w:tcBorders>
              <w:bottom w:val="single" w:sz="4" w:space="0" w:color="auto"/>
            </w:tcBorders>
            <w:vAlign w:val="center"/>
          </w:tcPr>
          <w:p w:rsidR="00D666CC" w:rsidRPr="00D666CC" w:rsidRDefault="00D666CC" w:rsidP="002707FC">
            <w:pPr>
              <w:jc w:val="center"/>
              <w:rPr>
                <w:rFonts w:ascii="Times New Roman" w:hAnsi="Times New Roman" w:cs="Times New Roman"/>
                <w:sz w:val="22"/>
                <w:szCs w:val="22"/>
              </w:rPr>
            </w:pPr>
          </w:p>
        </w:tc>
        <w:tc>
          <w:tcPr>
            <w:tcW w:w="1220" w:type="dxa"/>
            <w:vMerge/>
            <w:tcBorders>
              <w:bottom w:val="single" w:sz="4" w:space="0" w:color="auto"/>
            </w:tcBorders>
            <w:vAlign w:val="center"/>
          </w:tcPr>
          <w:p w:rsidR="00D666CC" w:rsidRPr="00D666CC" w:rsidRDefault="00D666CC" w:rsidP="002707FC">
            <w:pPr>
              <w:jc w:val="center"/>
              <w:rPr>
                <w:rFonts w:ascii="Times New Roman" w:hAnsi="Times New Roman" w:cs="Times New Roman"/>
                <w:sz w:val="22"/>
                <w:szCs w:val="22"/>
              </w:rPr>
            </w:pPr>
          </w:p>
        </w:tc>
        <w:tc>
          <w:tcPr>
            <w:tcW w:w="1190" w:type="dxa"/>
            <w:vMerge/>
            <w:tcBorders>
              <w:bottom w:val="single" w:sz="4" w:space="0" w:color="auto"/>
            </w:tcBorders>
          </w:tcPr>
          <w:p w:rsidR="00D666CC" w:rsidRPr="00D666CC" w:rsidRDefault="00D666CC" w:rsidP="002707FC">
            <w:pPr>
              <w:jc w:val="center"/>
              <w:rPr>
                <w:rFonts w:ascii="Times New Roman" w:hAnsi="Times New Roman" w:cs="Times New Roman"/>
                <w:sz w:val="22"/>
                <w:szCs w:val="22"/>
              </w:rPr>
            </w:pPr>
          </w:p>
        </w:tc>
        <w:tc>
          <w:tcPr>
            <w:tcW w:w="992" w:type="dxa"/>
            <w:vMerge/>
            <w:tcBorders>
              <w:bottom w:val="single" w:sz="4" w:space="0" w:color="auto"/>
            </w:tcBorders>
            <w:vAlign w:val="center"/>
          </w:tcPr>
          <w:p w:rsidR="00D666CC" w:rsidRPr="00D666CC" w:rsidRDefault="00D666CC" w:rsidP="002707FC">
            <w:pPr>
              <w:jc w:val="center"/>
              <w:rPr>
                <w:rFonts w:ascii="Times New Roman" w:hAnsi="Times New Roman" w:cs="Times New Roman"/>
                <w:sz w:val="22"/>
                <w:szCs w:val="22"/>
              </w:rPr>
            </w:pPr>
          </w:p>
        </w:tc>
        <w:tc>
          <w:tcPr>
            <w:tcW w:w="1134" w:type="dxa"/>
            <w:vMerge/>
            <w:tcBorders>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p>
        </w:tc>
        <w:tc>
          <w:tcPr>
            <w:tcW w:w="851" w:type="dxa"/>
            <w:vMerge/>
            <w:tcBorders>
              <w:left w:val="single" w:sz="4" w:space="0" w:color="auto"/>
              <w:bottom w:val="single" w:sz="4" w:space="0" w:color="auto"/>
            </w:tcBorders>
            <w:vAlign w:val="center"/>
          </w:tcPr>
          <w:p w:rsidR="00D666CC" w:rsidRPr="00D666CC" w:rsidRDefault="00D666CC" w:rsidP="002707FC">
            <w:pPr>
              <w:jc w:val="center"/>
              <w:rPr>
                <w:rFonts w:ascii="Times New Roman" w:hAnsi="Times New Roman" w:cs="Times New Roman"/>
                <w:sz w:val="22"/>
                <w:szCs w:val="22"/>
              </w:rPr>
            </w:pPr>
          </w:p>
        </w:tc>
        <w:tc>
          <w:tcPr>
            <w:tcW w:w="708" w:type="dxa"/>
            <w:gridSpan w:val="2"/>
            <w:tcBorders>
              <w:bottom w:val="single" w:sz="4" w:space="0" w:color="auto"/>
            </w:tcBorders>
            <w:textDirection w:val="btLr"/>
            <w:vAlign w:val="center"/>
          </w:tcPr>
          <w:p w:rsidR="00D666CC" w:rsidRPr="00D666CC" w:rsidRDefault="00D666CC" w:rsidP="002707FC">
            <w:pPr>
              <w:ind w:left="53"/>
              <w:jc w:val="center"/>
              <w:rPr>
                <w:rFonts w:ascii="Times New Roman" w:hAnsi="Times New Roman" w:cs="Times New Roman"/>
                <w:sz w:val="22"/>
                <w:szCs w:val="22"/>
              </w:rPr>
            </w:pPr>
            <w:r w:rsidRPr="00D666CC">
              <w:rPr>
                <w:rFonts w:ascii="Times New Roman" w:hAnsi="Times New Roman" w:cs="Times New Roman"/>
                <w:sz w:val="22"/>
                <w:szCs w:val="22"/>
              </w:rPr>
              <w:t>Диаметр водопр. ввода</w:t>
            </w:r>
          </w:p>
        </w:tc>
        <w:tc>
          <w:tcPr>
            <w:tcW w:w="709" w:type="dxa"/>
            <w:gridSpan w:val="2"/>
            <w:tcBorders>
              <w:bottom w:val="single" w:sz="4" w:space="0" w:color="auto"/>
            </w:tcBorders>
            <w:textDirection w:val="btLr"/>
            <w:vAlign w:val="center"/>
          </w:tcPr>
          <w:p w:rsidR="00D666CC" w:rsidRPr="00D666CC" w:rsidRDefault="00D666CC" w:rsidP="002707FC">
            <w:pPr>
              <w:ind w:left="53"/>
              <w:jc w:val="center"/>
              <w:rPr>
                <w:rFonts w:ascii="Times New Roman" w:hAnsi="Times New Roman" w:cs="Times New Roman"/>
                <w:sz w:val="22"/>
                <w:szCs w:val="22"/>
              </w:rPr>
            </w:pPr>
            <w:r w:rsidRPr="00D666CC">
              <w:rPr>
                <w:rFonts w:ascii="Times New Roman" w:hAnsi="Times New Roman" w:cs="Times New Roman"/>
                <w:sz w:val="22"/>
                <w:szCs w:val="22"/>
              </w:rPr>
              <w:t>Место установки</w:t>
            </w:r>
          </w:p>
        </w:tc>
        <w:tc>
          <w:tcPr>
            <w:tcW w:w="851" w:type="dxa"/>
            <w:gridSpan w:val="2"/>
            <w:tcBorders>
              <w:bottom w:val="single" w:sz="4" w:space="0" w:color="auto"/>
            </w:tcBorders>
            <w:textDirection w:val="btLr"/>
            <w:vAlign w:val="center"/>
          </w:tcPr>
          <w:p w:rsidR="00D666CC" w:rsidRPr="00D666CC" w:rsidRDefault="00D666CC" w:rsidP="002707FC">
            <w:pPr>
              <w:ind w:left="53"/>
              <w:jc w:val="center"/>
              <w:rPr>
                <w:rFonts w:ascii="Times New Roman" w:hAnsi="Times New Roman" w:cs="Times New Roman"/>
                <w:sz w:val="22"/>
                <w:szCs w:val="22"/>
              </w:rPr>
            </w:pPr>
            <w:r w:rsidRPr="00D666CC">
              <w:rPr>
                <w:rFonts w:ascii="Times New Roman" w:hAnsi="Times New Roman" w:cs="Times New Roman"/>
                <w:sz w:val="22"/>
                <w:szCs w:val="22"/>
              </w:rPr>
              <w:t>Вид, марка, заводской номер п/у</w:t>
            </w:r>
          </w:p>
        </w:tc>
        <w:tc>
          <w:tcPr>
            <w:tcW w:w="1417" w:type="dxa"/>
            <w:gridSpan w:val="2"/>
            <w:vMerge/>
            <w:tcBorders>
              <w:bottom w:val="single" w:sz="4" w:space="0" w:color="auto"/>
            </w:tcBorders>
            <w:vAlign w:val="center"/>
          </w:tcPr>
          <w:p w:rsidR="00D666CC" w:rsidRPr="00D666CC" w:rsidRDefault="00D666CC" w:rsidP="002707FC">
            <w:pPr>
              <w:jc w:val="center"/>
              <w:rPr>
                <w:rFonts w:ascii="Times New Roman" w:hAnsi="Times New Roman" w:cs="Times New Roman"/>
                <w:sz w:val="22"/>
                <w:szCs w:val="22"/>
              </w:rPr>
            </w:pPr>
          </w:p>
        </w:tc>
        <w:tc>
          <w:tcPr>
            <w:tcW w:w="1417" w:type="dxa"/>
            <w:gridSpan w:val="2"/>
            <w:vMerge/>
            <w:tcBorders>
              <w:bottom w:val="single" w:sz="4" w:space="0" w:color="auto"/>
            </w:tcBorders>
          </w:tcPr>
          <w:p w:rsidR="00D666CC" w:rsidRPr="00D666CC" w:rsidRDefault="00D666CC" w:rsidP="002707FC">
            <w:pPr>
              <w:jc w:val="center"/>
              <w:rPr>
                <w:rFonts w:ascii="Times New Roman" w:hAnsi="Times New Roman" w:cs="Times New Roman"/>
                <w:sz w:val="22"/>
                <w:szCs w:val="22"/>
              </w:rPr>
            </w:pPr>
          </w:p>
        </w:tc>
      </w:tr>
      <w:tr w:rsidR="00D666CC" w:rsidRPr="00D666CC" w:rsidTr="00481363">
        <w:trPr>
          <w:trHeight w:val="283"/>
          <w:jc w:val="center"/>
        </w:trPr>
        <w:tc>
          <w:tcPr>
            <w:tcW w:w="737" w:type="dxa"/>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1</w:t>
            </w:r>
          </w:p>
        </w:tc>
        <w:tc>
          <w:tcPr>
            <w:tcW w:w="2235" w:type="dxa"/>
            <w:tcBorders>
              <w:top w:val="single" w:sz="4" w:space="0" w:color="auto"/>
              <w:left w:val="nil"/>
              <w:bottom w:val="single" w:sz="4" w:space="0" w:color="auto"/>
              <w:right w:val="nil"/>
            </w:tcBorders>
            <w:shd w:val="clear" w:color="000000" w:fill="F3F3F4"/>
            <w:vAlign w:val="center"/>
          </w:tcPr>
          <w:p w:rsidR="00D666CC" w:rsidRPr="00D666CC" w:rsidRDefault="00D666CC" w:rsidP="002707FC">
            <w:pPr>
              <w:ind w:firstLineChars="100" w:firstLine="220"/>
              <w:jc w:val="center"/>
              <w:rPr>
                <w:rFonts w:ascii="Times New Roman" w:hAnsi="Times New Roman" w:cs="Times New Roman"/>
                <w:color w:val="auto"/>
                <w:sz w:val="22"/>
                <w:szCs w:val="22"/>
              </w:rPr>
            </w:pPr>
            <w:r w:rsidRPr="00D666CC">
              <w:rPr>
                <w:rFonts w:ascii="Times New Roman" w:hAnsi="Times New Roman" w:cs="Times New Roman"/>
                <w:color w:val="auto"/>
                <w:sz w:val="22"/>
                <w:szCs w:val="22"/>
              </w:rPr>
              <w:t>2</w:t>
            </w:r>
          </w:p>
        </w:tc>
        <w:tc>
          <w:tcPr>
            <w:tcW w:w="1220" w:type="dxa"/>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3</w:t>
            </w:r>
          </w:p>
        </w:tc>
        <w:tc>
          <w:tcPr>
            <w:tcW w:w="1190" w:type="dxa"/>
            <w:tcBorders>
              <w:top w:val="single" w:sz="4" w:space="0" w:color="auto"/>
              <w:left w:val="single" w:sz="4" w:space="0" w:color="auto"/>
              <w:bottom w:val="single" w:sz="4" w:space="0" w:color="auto"/>
              <w:right w:val="single" w:sz="4" w:space="0" w:color="auto"/>
            </w:tcBorders>
          </w:tcPr>
          <w:p w:rsidR="00D666CC" w:rsidRPr="00D666CC" w:rsidRDefault="00D666CC" w:rsidP="002707FC">
            <w:pPr>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9</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11</w:t>
            </w:r>
          </w:p>
        </w:tc>
        <w:tc>
          <w:tcPr>
            <w:tcW w:w="1417" w:type="dxa"/>
            <w:gridSpan w:val="2"/>
            <w:tcBorders>
              <w:top w:val="single" w:sz="4" w:space="0" w:color="auto"/>
              <w:left w:val="single" w:sz="4" w:space="0" w:color="auto"/>
              <w:bottom w:val="single" w:sz="4" w:space="0" w:color="auto"/>
              <w:right w:val="single" w:sz="4" w:space="0" w:color="auto"/>
            </w:tcBorders>
          </w:tcPr>
          <w:p w:rsidR="00D666CC" w:rsidRPr="00D666CC" w:rsidRDefault="00D666CC" w:rsidP="002707FC">
            <w:pPr>
              <w:jc w:val="center"/>
              <w:rPr>
                <w:rFonts w:ascii="Times New Roman" w:hAnsi="Times New Roman" w:cs="Times New Roman"/>
                <w:sz w:val="22"/>
                <w:szCs w:val="22"/>
              </w:rPr>
            </w:pPr>
            <w:r w:rsidRPr="00D666CC">
              <w:rPr>
                <w:rFonts w:ascii="Times New Roman" w:hAnsi="Times New Roman" w:cs="Times New Roman"/>
                <w:sz w:val="22"/>
                <w:szCs w:val="22"/>
              </w:rPr>
              <w:t>12</w:t>
            </w:r>
          </w:p>
        </w:tc>
      </w:tr>
      <w:tr w:rsidR="00481363" w:rsidRPr="00D666CC" w:rsidTr="00481363">
        <w:trPr>
          <w:gridAfter w:val="1"/>
          <w:wAfter w:w="142" w:type="dxa"/>
          <w:trHeight w:val="1223"/>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1 024,00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999,00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816,00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748,20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68,20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w:t>
            </w:r>
            <w:r w:rsidRPr="007C0A55">
              <w:rPr>
                <w:rFonts w:ascii="Times New Roman" w:hAnsi="Times New Roman" w:cs="Times New Roman"/>
              </w:rPr>
              <w:lastRenderedPageBreak/>
              <w:t>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10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245,80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224,50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21,30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11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1 555,50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1 521,50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75,60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13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3 606,10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2 671,20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873,60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20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2 712,50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1 937,40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70,80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22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6 605,00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3 840,30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1 496,40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1 268,30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24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2 566,30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1 991,50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573,60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26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2 566,30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1 991,50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1 511,20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34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2 675,90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2 024,60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651,30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11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38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10 338,70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7 768,20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2 570,50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40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10 281,80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7 700,40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2 581,40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42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10 258,40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7 683,10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2 575,30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Володарского пр., д. 20 к. 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2 595,60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2 018,60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577,00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15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Ленинградская ул., д. 21 а</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5 608,10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4 407,40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1 200,40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Ленинградская ул., д. 21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289,60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259,20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мкр. Городок, д. 5/268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691,60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642,20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49,40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мкр. Городок, д. 5/317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5 581,20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3 953,80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1 627,40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19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мкр. Городок, д. 5/319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5 581,90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3 994,90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1 587,00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Нарвская, д. 18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3 580,70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2 665,10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915,60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1 093,10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1 010,40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10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5 638,90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4 360,60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1 280,30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23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13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1 277,00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1 254,30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19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1 709,70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1 275,00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434,70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20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5 437,10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3 799,50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220,50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22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616,10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570,20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45,90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27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31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9 323,90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7 171,20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306,60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881,70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35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4 370,70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3 235,60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1 135,10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29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44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1 379,60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1 236,00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143,60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48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1 492,20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1 130,40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148,50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31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65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538,60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408,10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77,20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68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3 831,70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2 741,50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744,60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345,60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77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7 725,60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4 197,30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2 070,60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1 457,70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81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3 290,00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2 527,00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763,00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35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89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2 735,80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2 049,10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680,10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93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4 534,30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3 537,70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996,60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95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4 553,20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3 546,00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1 007,20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38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99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458,40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422,40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36,00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39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18 кор. 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6 718,30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4 869,60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1 848,70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18 а</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7 475,70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5 728,50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1 694,10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18 б</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5 335,00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3 351,30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705,30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1 278,40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20 к. 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5 352,70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4 000,70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1 352,00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43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Кирова, д. 68/1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2 470,60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1 912,70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557,90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20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3 582,10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3 195,30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386,80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22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5 254,40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3 865,30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1 389,10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24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6 386,70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4 821,60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1 565,10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47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58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3 897,60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3 125,40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421,60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772,20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62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1 687,70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1 298,00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389,70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49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64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4 679,30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2 745,10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726,80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1 207,30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69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517,10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471,20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45,90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51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70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4 667,80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3 595,00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1 072,80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73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7 962,50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5 437,30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810,90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2 943,40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75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5 917,10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4 497,10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80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3 697,50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2 781,80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915,70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55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82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5 668,20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4 353,50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1 314,70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2/30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4476</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3 987,70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1 292,70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пр.Кирова, д. 79 а</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3 492,50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2 602,50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829,70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58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71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2 448,80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1 735,50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269,30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59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пр. Урицкого, д. 72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4 493,00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3 528,90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966,20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Советский пер., д. 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413,60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264,20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35,90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Ср. Заречная ул., д. 96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305,20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283,90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21,30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8/67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4667,8</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4 009,60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658,20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w:t>
            </w:r>
            <w:r w:rsidRPr="007C0A55">
              <w:rPr>
                <w:rFonts w:ascii="Times New Roman" w:hAnsi="Times New Roman" w:cs="Times New Roman"/>
              </w:rPr>
              <w:lastRenderedPageBreak/>
              <w:t>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63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15/252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3 958,70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3 466,20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492,50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15/257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6 776,50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5 014,00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499,00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1 263,50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0,026</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(нецентрализованным) холодным и горячим водоснабжением,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3/132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2 981,80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2 110,90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870,90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3/136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3 397,10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2 599,60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273,10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524,40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67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3/161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3 767,00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3 362,00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405,00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3/176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9 313,30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3 445,30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468,00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9 313,30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69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3/188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4 761,40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3 424,40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885,00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4/7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1208,3</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1 072,70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135,60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71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8/56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3417,6</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2 622,00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795,60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8/60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4804,2</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3 487,10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тер. Луга-3, д. 8/61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4832,8</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3 514,80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1 318,00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Толмачева пер., д. 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253,90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284,81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75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Луга г., Тоси Петровой ул., д. 14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284,30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257,70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24,80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6 421,60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4 863,50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1 558,10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5 060,70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4 652,40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407,40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78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4 305,40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3 178,00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1 129,10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79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7 599,40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5 755,00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1 733,60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6 524,80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4 941,90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1 582,90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5 677,80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4 372,20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1 305,60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10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3 146,20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3 090,20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1 071,60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83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Кингисеппа, д. 12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3 420,90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3 108,50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1 112,20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26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5 085,60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4 662,30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423,00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28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5 680,20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4 310,50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1 307,20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32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7 435,80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5 708,90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2 080,60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87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34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4 525,30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3 546,40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978,90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36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5 719,00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4 418,00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1 301,00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89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40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5 689,40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4 375,00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1 314,00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5/10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8116</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7 472,00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644,00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91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Кр. Артиллерии, д. 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6 420,60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4 833,00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1 587,60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Миккели, д. 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4 940,80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3 637,60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1 303,20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Миккели, д. 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6 483,50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4 827,30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1 656,20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Миккели, д. 1 к. 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7 586,90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5 570,50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2 016,40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95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Миккели, д. 12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4 919,10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3 626,70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462,10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Набережная, д. 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10 423,20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5 782,40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3 042,30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4 640,80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Набережная, д. 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4 448,50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3 223,10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1 225,40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98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Набережная, д. 3/1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2255,1</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1 459,00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330,10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492,90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99</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Пионерская, д. 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2 084,10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1 425,00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659,10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100</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3</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4 478,10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2 743,70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812,00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922,40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101</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4</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3 004,60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1 954,40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479,40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570,80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102</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6</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4 251,40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3 216,50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1 034,90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103</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2 563,20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2 180,70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443,40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382,50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0,025</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01.10.2018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104</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17</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336,50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306,10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105</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18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331,80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273,90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01.11.2018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106</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Победы, д. 19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331,50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300,80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w:t>
            </w:r>
            <w:r w:rsidRPr="007C0A55">
              <w:rPr>
                <w:rFonts w:ascii="Times New Roman" w:hAnsi="Times New Roman" w:cs="Times New Roman"/>
              </w:rPr>
              <w:lastRenderedPageBreak/>
              <w:t>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lastRenderedPageBreak/>
              <w:t>01.01.2019</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lastRenderedPageBreak/>
              <w:t>107</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С. Перовской, д. 20/11</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4781,9</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3 619,50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1 162,40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r w:rsidR="00481363" w:rsidRPr="00D666CC" w:rsidTr="00481363">
        <w:trPr>
          <w:gridAfter w:val="1"/>
          <w:wAfter w:w="142" w:type="dxa"/>
          <w:trHeight w:val="925"/>
          <w:jc w:val="center"/>
        </w:trPr>
        <w:tc>
          <w:tcPr>
            <w:tcW w:w="737" w:type="dxa"/>
            <w:tcBorders>
              <w:top w:val="single" w:sz="4" w:space="0" w:color="auto"/>
              <w:left w:val="single" w:sz="4" w:space="0" w:color="auto"/>
              <w:bottom w:val="single" w:sz="4" w:space="0" w:color="auto"/>
              <w:right w:val="nil"/>
            </w:tcBorders>
            <w:shd w:val="clear" w:color="auto" w:fill="auto"/>
            <w:vAlign w:val="center"/>
          </w:tcPr>
          <w:p w:rsidR="00481363" w:rsidRPr="00481363" w:rsidRDefault="00481363" w:rsidP="00481363">
            <w:pPr>
              <w:jc w:val="right"/>
              <w:rPr>
                <w:rFonts w:ascii="Times New Roman" w:hAnsi="Times New Roman" w:cs="Times New Roman"/>
              </w:rPr>
            </w:pPr>
            <w:r w:rsidRPr="00481363">
              <w:rPr>
                <w:rFonts w:ascii="Times New Roman" w:hAnsi="Times New Roman" w:cs="Times New Roman"/>
              </w:rPr>
              <w:t>108</w:t>
            </w: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г. Луга, ул. Т. Петровой, д. 9</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640,00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616,40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23,60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0,032</w:t>
            </w:r>
          </w:p>
        </w:tc>
        <w:tc>
          <w:tcPr>
            <w:tcW w:w="567" w:type="dxa"/>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1363" w:rsidRPr="007C0A55" w:rsidRDefault="00481363" w:rsidP="00481363">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rPr>
            </w:pPr>
            <w:r w:rsidRPr="007C0A55">
              <w:rPr>
                <w:rFonts w:ascii="Times New Roman" w:hAnsi="Times New Roman" w:cs="Times New Roman"/>
              </w:rPr>
              <w:t>с централизованным холодным водоснабжением, водонагревателями, водоотведением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363" w:rsidRPr="007C0A55" w:rsidRDefault="00481363" w:rsidP="00481363">
            <w:pPr>
              <w:jc w:val="center"/>
              <w:rPr>
                <w:rFonts w:ascii="Times New Roman" w:hAnsi="Times New Roman" w:cs="Times New Roman"/>
                <w:color w:val="auto"/>
              </w:rPr>
            </w:pPr>
            <w:r w:rsidRPr="007C0A55">
              <w:rPr>
                <w:rFonts w:ascii="Times New Roman" w:hAnsi="Times New Roman" w:cs="Times New Roman"/>
              </w:rPr>
              <w:t>01.12.2018</w:t>
            </w:r>
          </w:p>
        </w:tc>
      </w:tr>
    </w:tbl>
    <w:p w:rsidR="00645EA3" w:rsidRPr="00F212A5" w:rsidRDefault="00645EA3" w:rsidP="00645EA3">
      <w:pPr>
        <w:tabs>
          <w:tab w:val="left" w:pos="9072"/>
        </w:tabs>
        <w:autoSpaceDE w:val="0"/>
        <w:autoSpaceDN w:val="0"/>
        <w:jc w:val="both"/>
        <w:rPr>
          <w:rFonts w:ascii="Times New Roman" w:eastAsia="Times New Roman" w:hAnsi="Times New Roman" w:cs="Times New Roman"/>
          <w:color w:val="auto"/>
          <w:lang w:bidi="ar-SA"/>
        </w:rPr>
      </w:pPr>
      <w:r>
        <w:tab/>
      </w:r>
    </w:p>
    <w:p w:rsidR="00645EA3" w:rsidRPr="00F212A5" w:rsidRDefault="00645EA3" w:rsidP="00645EA3">
      <w:pPr>
        <w:autoSpaceDE w:val="0"/>
        <w:autoSpaceDN w:val="0"/>
        <w:ind w:firstLine="540"/>
        <w:jc w:val="center"/>
        <w:rPr>
          <w:rFonts w:ascii="Times New Roman" w:eastAsia="Times New Roman" w:hAnsi="Times New Roman" w:cs="Times New Roman"/>
          <w:b/>
          <w:color w:val="auto"/>
          <w:lang w:bidi="ar-SA"/>
        </w:rPr>
      </w:pPr>
      <w:r w:rsidRPr="00F212A5">
        <w:rPr>
          <w:rFonts w:ascii="Times New Roman" w:eastAsia="Times New Roman" w:hAnsi="Times New Roman" w:cs="Times New Roman"/>
          <w:b/>
          <w:color w:val="auto"/>
          <w:lang w:bidi="ar-SA"/>
        </w:rPr>
        <w:t>Подписи сторон:</w:t>
      </w:r>
    </w:p>
    <w:p w:rsidR="00645EA3" w:rsidRPr="00F212A5" w:rsidRDefault="00645EA3" w:rsidP="00645EA3">
      <w:pPr>
        <w:autoSpaceDE w:val="0"/>
        <w:autoSpaceDN w:val="0"/>
        <w:ind w:firstLine="540"/>
        <w:jc w:val="center"/>
        <w:rPr>
          <w:rFonts w:ascii="Times New Roman" w:eastAsia="Times New Roman" w:hAnsi="Times New Roman" w:cs="Times New Roman"/>
          <w:b/>
          <w:color w:val="auto"/>
          <w:lang w:bidi="ar-SA"/>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5386"/>
      </w:tblGrid>
      <w:tr w:rsidR="00645EA3" w:rsidRPr="00F212A5" w:rsidTr="00E449C4">
        <w:trPr>
          <w:trHeight w:val="858"/>
        </w:trPr>
        <w:tc>
          <w:tcPr>
            <w:tcW w:w="8647" w:type="dxa"/>
            <w:shd w:val="clear" w:color="auto" w:fill="auto"/>
          </w:tcPr>
          <w:p w:rsidR="00645EA3" w:rsidRPr="00F212A5" w:rsidRDefault="00645EA3" w:rsidP="002707FC">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Ресурсоснабжающая организация                                            </w:t>
            </w:r>
          </w:p>
          <w:p w:rsidR="00645EA3" w:rsidRPr="00F212A5" w:rsidRDefault="00645EA3" w:rsidP="002707FC">
            <w:pPr>
              <w:autoSpaceDE w:val="0"/>
              <w:autoSpaceDN w:val="0"/>
              <w:jc w:val="both"/>
              <w:rPr>
                <w:rFonts w:ascii="Times New Roman" w:eastAsia="Calibri" w:hAnsi="Times New Roman" w:cs="Times New Roman"/>
                <w:b/>
                <w:color w:val="auto"/>
                <w:lang w:eastAsia="en-US" w:bidi="ar-SA"/>
              </w:rPr>
            </w:pPr>
            <w:r w:rsidRPr="00F212A5">
              <w:rPr>
                <w:rFonts w:ascii="Times New Roman" w:eastAsia="Calibri" w:hAnsi="Times New Roman" w:cs="Times New Roman"/>
                <w:b/>
                <w:color w:val="auto"/>
                <w:lang w:eastAsia="en-US" w:bidi="ar-SA"/>
              </w:rPr>
              <w:t>ГУП «Леноблводоканал»</w:t>
            </w:r>
          </w:p>
        </w:tc>
        <w:tc>
          <w:tcPr>
            <w:tcW w:w="5386" w:type="dxa"/>
            <w:shd w:val="clear" w:color="auto" w:fill="auto"/>
          </w:tcPr>
          <w:p w:rsidR="00645EA3" w:rsidRPr="00F212A5" w:rsidRDefault="00645EA3" w:rsidP="002707FC">
            <w:pPr>
              <w:autoSpaceDE w:val="0"/>
              <w:autoSpaceDN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Исполнитель</w:t>
            </w:r>
          </w:p>
          <w:p w:rsidR="00645EA3" w:rsidRPr="00F212A5" w:rsidRDefault="00E449C4" w:rsidP="00911B85">
            <w:pPr>
              <w:autoSpaceDE w:val="0"/>
              <w:autoSpaceDN w:val="0"/>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ООО «</w:t>
            </w:r>
            <w:r w:rsidR="00911B85">
              <w:rPr>
                <w:rFonts w:ascii="Times New Roman" w:eastAsia="Calibri" w:hAnsi="Times New Roman" w:cs="Times New Roman"/>
                <w:b/>
                <w:color w:val="auto"/>
                <w:lang w:eastAsia="en-US" w:bidi="ar-SA"/>
              </w:rPr>
              <w:t>ЖЭУ</w:t>
            </w:r>
            <w:r>
              <w:rPr>
                <w:rFonts w:ascii="Times New Roman" w:eastAsia="Calibri" w:hAnsi="Times New Roman" w:cs="Times New Roman"/>
                <w:b/>
                <w:color w:val="auto"/>
                <w:lang w:eastAsia="en-US" w:bidi="ar-SA"/>
              </w:rPr>
              <w:t>»</w:t>
            </w:r>
          </w:p>
        </w:tc>
      </w:tr>
      <w:tr w:rsidR="00645EA3" w:rsidRPr="00F212A5" w:rsidTr="00E449C4">
        <w:trPr>
          <w:trHeight w:val="1418"/>
        </w:trPr>
        <w:tc>
          <w:tcPr>
            <w:tcW w:w="8647" w:type="dxa"/>
            <w:shd w:val="clear" w:color="auto" w:fill="auto"/>
          </w:tcPr>
          <w:p w:rsidR="00645EA3" w:rsidRPr="00F212A5" w:rsidRDefault="00645EA3" w:rsidP="002707FC">
            <w:pPr>
              <w:autoSpaceDE w:val="0"/>
              <w:autoSpaceDN w:val="0"/>
              <w:ind w:firstLine="34"/>
              <w:rPr>
                <w:rFonts w:ascii="Times New Roman" w:eastAsia="Calibri" w:hAnsi="Times New Roman" w:cs="Times New Roman"/>
                <w:color w:val="auto"/>
                <w:lang w:eastAsia="en-US" w:bidi="ar-SA"/>
              </w:rPr>
            </w:pPr>
          </w:p>
          <w:p w:rsidR="00645EA3" w:rsidRDefault="00645EA3" w:rsidP="002707FC">
            <w:pPr>
              <w:autoSpaceDE w:val="0"/>
              <w:autoSpaceDN w:val="0"/>
              <w:ind w:firstLine="34"/>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Первый заместитель генерального</w:t>
            </w:r>
          </w:p>
          <w:p w:rsidR="00645EA3" w:rsidRPr="00F212A5" w:rsidRDefault="00645EA3" w:rsidP="002707FC">
            <w:pPr>
              <w:autoSpaceDE w:val="0"/>
              <w:autoSpaceDN w:val="0"/>
              <w:ind w:firstLine="34"/>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директора </w:t>
            </w:r>
          </w:p>
          <w:p w:rsidR="00645EA3" w:rsidRPr="00F212A5" w:rsidRDefault="00645EA3" w:rsidP="002707FC">
            <w:pPr>
              <w:autoSpaceDE w:val="0"/>
              <w:autoSpaceDN w:val="0"/>
              <w:ind w:firstLine="34"/>
              <w:rPr>
                <w:rFonts w:ascii="Times New Roman" w:eastAsia="Calibri" w:hAnsi="Times New Roman" w:cs="Times New Roman"/>
                <w:color w:val="auto"/>
                <w:lang w:eastAsia="en-US" w:bidi="ar-SA"/>
              </w:rPr>
            </w:pPr>
          </w:p>
          <w:p w:rsidR="00645EA3" w:rsidRPr="00F212A5" w:rsidRDefault="00645EA3" w:rsidP="002707FC">
            <w:pPr>
              <w:autoSpaceDE w:val="0"/>
              <w:autoSpaceDN w:val="0"/>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 xml:space="preserve">____________ /И.А. Бондаренко/ </w:t>
            </w:r>
          </w:p>
        </w:tc>
        <w:tc>
          <w:tcPr>
            <w:tcW w:w="5386" w:type="dxa"/>
            <w:shd w:val="clear" w:color="auto" w:fill="auto"/>
          </w:tcPr>
          <w:p w:rsidR="00E449C4" w:rsidRDefault="00E449C4" w:rsidP="002707FC">
            <w:pPr>
              <w:autoSpaceDE w:val="0"/>
              <w:autoSpaceDN w:val="0"/>
              <w:rPr>
                <w:rFonts w:ascii="Times New Roman" w:eastAsia="Calibri" w:hAnsi="Times New Roman" w:cs="Times New Roman"/>
                <w:color w:val="auto"/>
                <w:lang w:eastAsia="en-US" w:bidi="ar-SA"/>
              </w:rPr>
            </w:pPr>
          </w:p>
          <w:p w:rsidR="00645EA3" w:rsidRPr="00F212A5" w:rsidRDefault="00510FD6" w:rsidP="002707FC">
            <w:pPr>
              <w:autoSpaceDE w:val="0"/>
              <w:autoSpaceDN w:val="0"/>
              <w:rPr>
                <w:rFonts w:ascii="Times New Roman" w:eastAsia="Calibri" w:hAnsi="Times New Roman" w:cs="Times New Roman"/>
                <w:color w:val="auto"/>
                <w:lang w:bidi="ar-SA"/>
              </w:rPr>
            </w:pPr>
            <w:r>
              <w:rPr>
                <w:rFonts w:ascii="Times New Roman" w:eastAsia="Calibri" w:hAnsi="Times New Roman" w:cs="Times New Roman"/>
                <w:color w:val="auto"/>
                <w:lang w:bidi="ar-SA"/>
              </w:rPr>
              <w:t>Д</w:t>
            </w:r>
            <w:r w:rsidR="00645EA3">
              <w:rPr>
                <w:rFonts w:ascii="Times New Roman" w:eastAsia="Calibri" w:hAnsi="Times New Roman" w:cs="Times New Roman"/>
                <w:color w:val="auto"/>
                <w:lang w:bidi="ar-SA"/>
              </w:rPr>
              <w:t>иректор</w:t>
            </w:r>
          </w:p>
          <w:p w:rsidR="00645EA3" w:rsidRPr="00F212A5" w:rsidRDefault="00645EA3" w:rsidP="002707FC">
            <w:pPr>
              <w:autoSpaceDE w:val="0"/>
              <w:autoSpaceDN w:val="0"/>
              <w:jc w:val="right"/>
              <w:rPr>
                <w:rFonts w:ascii="Times New Roman" w:eastAsia="Calibri" w:hAnsi="Times New Roman" w:cs="Times New Roman"/>
                <w:color w:val="auto"/>
                <w:lang w:eastAsia="en-US" w:bidi="ar-SA"/>
              </w:rPr>
            </w:pPr>
          </w:p>
          <w:p w:rsidR="00645EA3" w:rsidRPr="00F212A5" w:rsidRDefault="00645EA3" w:rsidP="002707FC">
            <w:pPr>
              <w:autoSpaceDE w:val="0"/>
              <w:autoSpaceDN w:val="0"/>
              <w:jc w:val="right"/>
              <w:rPr>
                <w:rFonts w:ascii="Times New Roman" w:eastAsia="Calibri" w:hAnsi="Times New Roman" w:cs="Times New Roman"/>
                <w:color w:val="auto"/>
                <w:lang w:eastAsia="en-US" w:bidi="ar-SA"/>
              </w:rPr>
            </w:pPr>
            <w:bookmarkStart w:id="26" w:name="_GoBack"/>
            <w:bookmarkEnd w:id="26"/>
          </w:p>
          <w:p w:rsidR="00645EA3" w:rsidRPr="00F212A5" w:rsidRDefault="00645EA3" w:rsidP="00EC6AB1">
            <w:pPr>
              <w:autoSpaceDE w:val="0"/>
              <w:autoSpaceDN w:val="0"/>
              <w:rPr>
                <w:rFonts w:ascii="Times New Roman" w:eastAsia="Calibri" w:hAnsi="Times New Roman" w:cs="Times New Roman"/>
                <w:color w:val="auto"/>
                <w:lang w:eastAsia="en-US" w:bidi="ar-SA"/>
              </w:rPr>
            </w:pPr>
            <w:r w:rsidRPr="00F212A5">
              <w:rPr>
                <w:rFonts w:ascii="Times New Roman" w:eastAsia="Calibri" w:hAnsi="Times New Roman" w:cs="Times New Roman"/>
                <w:color w:val="auto"/>
                <w:lang w:eastAsia="en-US" w:bidi="ar-SA"/>
              </w:rPr>
              <w:t>____________ /</w:t>
            </w:r>
            <w:r w:rsidR="00911B85">
              <w:rPr>
                <w:rFonts w:ascii="Times New Roman" w:eastAsia="Calibri" w:hAnsi="Times New Roman" w:cs="Times New Roman"/>
                <w:color w:val="auto"/>
                <w:lang w:eastAsia="en-US" w:bidi="ar-SA"/>
              </w:rPr>
              <w:t>В.В. Львов</w:t>
            </w:r>
            <w:r w:rsidRPr="00F212A5">
              <w:rPr>
                <w:rFonts w:ascii="Times New Roman" w:eastAsia="Calibri" w:hAnsi="Times New Roman" w:cs="Times New Roman"/>
                <w:color w:val="auto"/>
                <w:lang w:eastAsia="en-US" w:bidi="ar-SA"/>
              </w:rPr>
              <w:t>/</w:t>
            </w:r>
          </w:p>
        </w:tc>
      </w:tr>
    </w:tbl>
    <w:p w:rsidR="00645EA3" w:rsidRPr="00F212A5" w:rsidRDefault="00645EA3" w:rsidP="00645EA3">
      <w:pPr>
        <w:tabs>
          <w:tab w:val="left" w:pos="4536"/>
          <w:tab w:val="left" w:pos="4678"/>
          <w:tab w:val="left" w:pos="4820"/>
        </w:tabs>
        <w:autoSpaceDE w:val="0"/>
        <w:autoSpaceDN w:val="0"/>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w:t>
      </w:r>
      <w:r w:rsidR="00E449C4">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F212A5">
        <w:rPr>
          <w:rFonts w:ascii="Times New Roman" w:eastAsia="Times New Roman" w:hAnsi="Times New Roman" w:cs="Times New Roman"/>
          <w:color w:val="auto"/>
          <w:lang w:bidi="ar-SA"/>
        </w:rPr>
        <w:t xml:space="preserve">"__" _________________ 201__ г.                                   </w:t>
      </w:r>
      <w:r w:rsidR="00E449C4">
        <w:rPr>
          <w:rFonts w:ascii="Times New Roman" w:eastAsia="Times New Roman" w:hAnsi="Times New Roman" w:cs="Times New Roman"/>
          <w:color w:val="auto"/>
          <w:lang w:bidi="ar-SA"/>
        </w:rPr>
        <w:t xml:space="preserve">                                                     </w:t>
      </w:r>
      <w:r w:rsidRPr="00F212A5">
        <w:rPr>
          <w:rFonts w:ascii="Times New Roman" w:eastAsia="Times New Roman" w:hAnsi="Times New Roman" w:cs="Times New Roman"/>
          <w:color w:val="auto"/>
          <w:lang w:bidi="ar-SA"/>
        </w:rPr>
        <w:t>"__" _______________ 201__г.</w:t>
      </w:r>
    </w:p>
    <w:p w:rsidR="00645EA3" w:rsidRPr="00F212A5" w:rsidRDefault="00645EA3" w:rsidP="00645EA3">
      <w:pPr>
        <w:autoSpaceDE w:val="0"/>
        <w:autoSpaceDN w:val="0"/>
        <w:ind w:firstLine="567"/>
        <w:jc w:val="both"/>
        <w:rPr>
          <w:rFonts w:ascii="Times New Roman" w:eastAsia="Times New Roman" w:hAnsi="Times New Roman" w:cs="Times New Roman"/>
          <w:color w:val="auto"/>
          <w:lang w:bidi="ar-SA"/>
        </w:rPr>
      </w:pPr>
      <w:r w:rsidRPr="00F212A5">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F212A5">
        <w:rPr>
          <w:rFonts w:ascii="Times New Roman" w:eastAsia="Times New Roman" w:hAnsi="Times New Roman" w:cs="Times New Roman"/>
          <w:color w:val="auto"/>
          <w:lang w:bidi="ar-SA"/>
        </w:rPr>
        <w:t>М.П.</w:t>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r>
      <w:r w:rsidRPr="00F212A5">
        <w:rPr>
          <w:rFonts w:ascii="Times New Roman" w:eastAsia="Times New Roman" w:hAnsi="Times New Roman" w:cs="Times New Roman"/>
          <w:color w:val="auto"/>
          <w:lang w:bidi="ar-SA"/>
        </w:rPr>
        <w:tab/>
        <w:t xml:space="preserve">                                     </w:t>
      </w:r>
      <w:r w:rsidR="00E449C4">
        <w:rPr>
          <w:rFonts w:ascii="Times New Roman" w:eastAsia="Times New Roman" w:hAnsi="Times New Roman" w:cs="Times New Roman"/>
          <w:color w:val="auto"/>
          <w:lang w:bidi="ar-SA"/>
        </w:rPr>
        <w:t xml:space="preserve">                                                         </w:t>
      </w:r>
      <w:r w:rsidRPr="00F212A5">
        <w:rPr>
          <w:rFonts w:ascii="Times New Roman" w:eastAsia="Times New Roman" w:hAnsi="Times New Roman" w:cs="Times New Roman"/>
          <w:color w:val="auto"/>
          <w:lang w:bidi="ar-SA"/>
        </w:rPr>
        <w:t xml:space="preserve"> М.П.</w:t>
      </w:r>
    </w:p>
    <w:p w:rsidR="000C22F5" w:rsidRDefault="000C22F5" w:rsidP="00645EA3">
      <w:pPr>
        <w:tabs>
          <w:tab w:val="left" w:pos="2115"/>
        </w:tabs>
        <w:spacing w:line="360" w:lineRule="exact"/>
      </w:pPr>
    </w:p>
    <w:p w:rsidR="000C22F5" w:rsidRPr="00A57ABC" w:rsidRDefault="00645EA3" w:rsidP="00645EA3">
      <w:pPr>
        <w:tabs>
          <w:tab w:val="left" w:pos="2115"/>
        </w:tabs>
        <w:rPr>
          <w:sz w:val="2"/>
          <w:szCs w:val="2"/>
          <w:lang w:val="en-US"/>
        </w:rPr>
        <w:sectPr w:rsidR="000C22F5" w:rsidRPr="00A57ABC" w:rsidSect="006C01F1">
          <w:pgSz w:w="16840" w:h="11900" w:orient="landscape"/>
          <w:pgMar w:top="567" w:right="958" w:bottom="1145" w:left="408" w:header="0" w:footer="6" w:gutter="0"/>
          <w:cols w:space="720"/>
          <w:noEndnote/>
          <w:docGrid w:linePitch="360"/>
        </w:sectPr>
      </w:pPr>
      <w:r>
        <w:rPr>
          <w:sz w:val="2"/>
          <w:szCs w:val="2"/>
          <w:lang w:val="en-US"/>
        </w:rPr>
        <w:tab/>
      </w:r>
    </w:p>
    <w:p w:rsidR="000C22F5" w:rsidRDefault="000C22F5">
      <w:pPr>
        <w:rPr>
          <w:sz w:val="2"/>
          <w:szCs w:val="2"/>
        </w:rPr>
        <w:sectPr w:rsidR="000C22F5" w:rsidSect="006C01F1">
          <w:pgSz w:w="11900" w:h="16840"/>
          <w:pgMar w:top="958" w:right="554" w:bottom="406" w:left="1103" w:header="0" w:footer="3" w:gutter="0"/>
          <w:cols w:space="720"/>
          <w:noEndnote/>
          <w:docGrid w:linePitch="360"/>
        </w:sectPr>
      </w:pPr>
    </w:p>
    <w:p w:rsidR="000C22F5" w:rsidRDefault="000C22F5">
      <w:pPr>
        <w:rPr>
          <w:sz w:val="2"/>
          <w:szCs w:val="2"/>
        </w:rPr>
        <w:sectPr w:rsidR="000C22F5">
          <w:headerReference w:type="default" r:id="rId11"/>
          <w:footerReference w:type="default" r:id="rId12"/>
          <w:headerReference w:type="first" r:id="rId13"/>
          <w:footerReference w:type="first" r:id="rId14"/>
          <w:pgSz w:w="11900" w:h="16840"/>
          <w:pgMar w:top="1664" w:right="861" w:bottom="810" w:left="1387" w:header="0" w:footer="3" w:gutter="0"/>
          <w:cols w:space="720"/>
          <w:noEndnote/>
          <w:docGrid w:linePitch="360"/>
        </w:sectPr>
      </w:pPr>
    </w:p>
    <w:p w:rsidR="000C22F5" w:rsidRDefault="000C22F5">
      <w:pPr>
        <w:pStyle w:val="21"/>
        <w:shd w:val="clear" w:color="auto" w:fill="auto"/>
        <w:tabs>
          <w:tab w:val="left" w:pos="6538"/>
        </w:tabs>
        <w:spacing w:before="0" w:after="0" w:line="220" w:lineRule="exact"/>
        <w:ind w:left="680"/>
        <w:sectPr w:rsidR="000C22F5">
          <w:headerReference w:type="default" r:id="rId15"/>
          <w:footerReference w:type="default" r:id="rId16"/>
          <w:footerReference w:type="first" r:id="rId17"/>
          <w:pgSz w:w="11900" w:h="16840"/>
          <w:pgMar w:top="860" w:right="695" w:bottom="860" w:left="257" w:header="0" w:footer="3" w:gutter="0"/>
          <w:cols w:space="720"/>
          <w:noEndnote/>
          <w:titlePg/>
          <w:docGrid w:linePitch="360"/>
        </w:sectPr>
      </w:pPr>
    </w:p>
    <w:p w:rsidR="000C22F5" w:rsidRDefault="000C22F5" w:rsidP="007A0E86">
      <w:pPr>
        <w:pStyle w:val="21"/>
        <w:shd w:val="clear" w:color="auto" w:fill="auto"/>
        <w:tabs>
          <w:tab w:val="left" w:leader="underscore" w:pos="6685"/>
          <w:tab w:val="left" w:leader="underscore" w:pos="8115"/>
          <w:tab w:val="left" w:leader="underscore" w:pos="8562"/>
          <w:tab w:val="left" w:leader="underscore" w:pos="9426"/>
          <w:tab w:val="left" w:leader="underscore" w:pos="10304"/>
        </w:tabs>
        <w:spacing w:before="0" w:after="0" w:line="504" w:lineRule="exact"/>
        <w:ind w:left="1160"/>
      </w:pPr>
    </w:p>
    <w:sectPr w:rsidR="000C22F5" w:rsidSect="0027610B">
      <w:pgSz w:w="11900" w:h="16840"/>
      <w:pgMar w:top="1647" w:right="695" w:bottom="1647" w:left="2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AA" w:rsidRDefault="00273DAA">
      <w:r>
        <w:separator/>
      </w:r>
    </w:p>
  </w:endnote>
  <w:endnote w:type="continuationSeparator" w:id="0">
    <w:p w:rsidR="00273DAA" w:rsidRDefault="0027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3732530</wp:posOffset>
              </wp:positionH>
              <wp:positionV relativeFrom="page">
                <wp:posOffset>10044430</wp:posOffset>
              </wp:positionV>
              <wp:extent cx="60960" cy="13843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87</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93.9pt;margin-top:790.9pt;width:4.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" filled="f" stroked="f">
              <v:textbox style="mso-fit-shape-to-text:t" inset="0,0,0,0">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87</w:t>
                    </w:r>
                    <w:r>
                      <w:rPr>
                        <w:rStyle w:val="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3898265</wp:posOffset>
              </wp:positionH>
              <wp:positionV relativeFrom="page">
                <wp:posOffset>10236835</wp:posOffset>
              </wp:positionV>
              <wp:extent cx="121285" cy="138430"/>
              <wp:effectExtent l="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89</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1" type="#_x0000_t202" style="position:absolute;margin-left:306.95pt;margin-top:806.05pt;width:9.55pt;height:10.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R+rgIAAK4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" filled="f" stroked="f">
              <v:textbox style="mso-fit-shape-to-text:t" inset="0,0,0,0">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89</w:t>
                    </w:r>
                    <w:r>
                      <w:rPr>
                        <w:rStyle w:val="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3718560</wp:posOffset>
              </wp:positionH>
              <wp:positionV relativeFrom="page">
                <wp:posOffset>10217150</wp:posOffset>
              </wp:positionV>
              <wp:extent cx="121285" cy="138430"/>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Pr="00F212A5">
                            <w:rPr>
                              <w:rStyle w:val="95pt"/>
                              <w:noProof/>
                            </w:rPr>
                            <w:t>20</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2" type="#_x0000_t202" style="position:absolute;margin-left:292.8pt;margin-top:804.5pt;width:9.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jQrwIAAK4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" filled="f" stroked="f">
              <v:textbox style="mso-fit-shape-to-text:t" inset="0,0,0,0">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Pr="00F212A5">
                      <w:rPr>
                        <w:rStyle w:val="95pt"/>
                        <w:noProof/>
                      </w:rPr>
                      <w:t>20</w:t>
                    </w:r>
                    <w:r>
                      <w:rPr>
                        <w:rStyle w:val="95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3900170</wp:posOffset>
              </wp:positionH>
              <wp:positionV relativeFrom="page">
                <wp:posOffset>10217150</wp:posOffset>
              </wp:positionV>
              <wp:extent cx="121285" cy="138430"/>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91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34" type="#_x0000_t202" style="position:absolute;margin-left:307.1pt;margin-top:804.5pt;width:9.55pt;height:10.9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yMrwIAAK4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" filled="f" stroked="f">
              <v:textbox style="mso-fit-shape-to-text:t" inset="0,0,0,0">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91</w:t>
                    </w:r>
                    <w:r>
                      <w:rPr>
                        <w:rStyle w:val="95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3718560</wp:posOffset>
              </wp:positionH>
              <wp:positionV relativeFrom="page">
                <wp:posOffset>10217150</wp:posOffset>
              </wp:positionV>
              <wp:extent cx="121285" cy="138430"/>
              <wp:effectExtent l="0" t="0"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90</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5" type="#_x0000_t202" style="position:absolute;margin-left:292.8pt;margin-top:804.5pt;width:9.55pt;height:10.9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BrgIAAK4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" filled="f" stroked="f">
              <v:textbox style="mso-fit-shape-to-text:t" inset="0,0,0,0">
                <w:txbxContent>
                  <w:p w:rsidR="00481363" w:rsidRDefault="00481363">
                    <w:pPr>
                      <w:pStyle w:val="1"/>
                      <w:shd w:val="clear" w:color="auto" w:fill="auto"/>
                      <w:spacing w:line="240" w:lineRule="auto"/>
                      <w:jc w:val="left"/>
                    </w:pPr>
                    <w:r>
                      <w:fldChar w:fldCharType="begin"/>
                    </w:r>
                    <w:r>
                      <w:instrText xml:space="preserve"> PAGE \* MERGEFORMAT </w:instrText>
                    </w:r>
                    <w:r>
                      <w:fldChar w:fldCharType="separate"/>
                    </w:r>
                    <w:r w:rsidR="00B324DF" w:rsidRPr="00B324DF">
                      <w:rPr>
                        <w:rStyle w:val="95pt"/>
                        <w:noProof/>
                      </w:rPr>
                      <w:t>90</w:t>
                    </w:r>
                    <w:r>
                      <w:rPr>
                        <w:rStyle w:val="9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AA" w:rsidRDefault="00273DAA"/>
  </w:footnote>
  <w:footnote w:type="continuationSeparator" w:id="0">
    <w:p w:rsidR="00273DAA" w:rsidRDefault="00273D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Pr="00005DC6" w:rsidRDefault="00481363" w:rsidP="00005DC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3" w:rsidRDefault="00481363">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2580005</wp:posOffset>
              </wp:positionH>
              <wp:positionV relativeFrom="page">
                <wp:posOffset>573405</wp:posOffset>
              </wp:positionV>
              <wp:extent cx="4434840" cy="321310"/>
              <wp:effectExtent l="0" t="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363" w:rsidRDefault="00481363">
                          <w:pPr>
                            <w:pStyle w:val="1"/>
                            <w:shd w:val="clear" w:color="auto" w:fill="auto"/>
                            <w:tabs>
                              <w:tab w:val="right" w:pos="4037"/>
                              <w:tab w:val="right" w:pos="4531"/>
                              <w:tab w:val="right" w:pos="6566"/>
                              <w:tab w:val="right" w:pos="6974"/>
                            </w:tabs>
                            <w:spacing w:line="240" w:lineRule="auto"/>
                            <w:jc w:val="left"/>
                          </w:pPr>
                          <w:r>
                            <w:rPr>
                              <w:rStyle w:val="a5"/>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3" type="#_x0000_t202" style="position:absolute;margin-left:203.15pt;margin-top:45.15pt;width:349.2pt;height:25.3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XXsQIAALE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" filled="f" stroked="f">
              <v:textbox style="mso-fit-shape-to-text:t" inset="0,0,0,0">
                <w:txbxContent>
                  <w:p w:rsidR="00481363" w:rsidRDefault="00481363">
                    <w:pPr>
                      <w:pStyle w:val="1"/>
                      <w:shd w:val="clear" w:color="auto" w:fill="auto"/>
                      <w:tabs>
                        <w:tab w:val="right" w:pos="4037"/>
                        <w:tab w:val="right" w:pos="4531"/>
                        <w:tab w:val="right" w:pos="6566"/>
                        <w:tab w:val="right" w:pos="6974"/>
                      </w:tabs>
                      <w:spacing w:line="240" w:lineRule="auto"/>
                      <w:jc w:val="left"/>
                    </w:pPr>
                    <w:r>
                      <w:rPr>
                        <w:rStyle w:val="a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4C2"/>
    <w:multiLevelType w:val="multilevel"/>
    <w:tmpl w:val="8000E64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353D9"/>
    <w:multiLevelType w:val="multilevel"/>
    <w:tmpl w:val="C03AE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457E41"/>
    <w:multiLevelType w:val="multilevel"/>
    <w:tmpl w:val="8D9E5A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F600D"/>
    <w:multiLevelType w:val="multilevel"/>
    <w:tmpl w:val="3D204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20FA1"/>
    <w:multiLevelType w:val="multilevel"/>
    <w:tmpl w:val="77E06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C83F7C"/>
    <w:multiLevelType w:val="multilevel"/>
    <w:tmpl w:val="96DE4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F5"/>
    <w:rsid w:val="00005DC6"/>
    <w:rsid w:val="0001029B"/>
    <w:rsid w:val="00025393"/>
    <w:rsid w:val="00044F3B"/>
    <w:rsid w:val="000602C8"/>
    <w:rsid w:val="00081884"/>
    <w:rsid w:val="0008746F"/>
    <w:rsid w:val="00092128"/>
    <w:rsid w:val="000C22F5"/>
    <w:rsid w:val="000C430D"/>
    <w:rsid w:val="000D70FD"/>
    <w:rsid w:val="000D7B77"/>
    <w:rsid w:val="000F3B4E"/>
    <w:rsid w:val="00147FA9"/>
    <w:rsid w:val="00173E32"/>
    <w:rsid w:val="00175949"/>
    <w:rsid w:val="001C3B3E"/>
    <w:rsid w:val="00201CC4"/>
    <w:rsid w:val="002417BA"/>
    <w:rsid w:val="00267A1D"/>
    <w:rsid w:val="00267F4B"/>
    <w:rsid w:val="002707FC"/>
    <w:rsid w:val="00273DAA"/>
    <w:rsid w:val="0027610B"/>
    <w:rsid w:val="002A0DD6"/>
    <w:rsid w:val="002E7BB3"/>
    <w:rsid w:val="00305E08"/>
    <w:rsid w:val="003667B6"/>
    <w:rsid w:val="003A7A64"/>
    <w:rsid w:val="003C675F"/>
    <w:rsid w:val="003D66B2"/>
    <w:rsid w:val="00426C1B"/>
    <w:rsid w:val="0043233F"/>
    <w:rsid w:val="00441B37"/>
    <w:rsid w:val="00453AFD"/>
    <w:rsid w:val="004765A3"/>
    <w:rsid w:val="00481363"/>
    <w:rsid w:val="004E4D5C"/>
    <w:rsid w:val="004F0089"/>
    <w:rsid w:val="004F6F60"/>
    <w:rsid w:val="0050260E"/>
    <w:rsid w:val="00510FD6"/>
    <w:rsid w:val="00511F9E"/>
    <w:rsid w:val="0051387A"/>
    <w:rsid w:val="00537248"/>
    <w:rsid w:val="005425A8"/>
    <w:rsid w:val="00543525"/>
    <w:rsid w:val="00544766"/>
    <w:rsid w:val="00557C87"/>
    <w:rsid w:val="005752ED"/>
    <w:rsid w:val="00581EFA"/>
    <w:rsid w:val="00586772"/>
    <w:rsid w:val="005965B3"/>
    <w:rsid w:val="005E78B4"/>
    <w:rsid w:val="006036F0"/>
    <w:rsid w:val="00645EA3"/>
    <w:rsid w:val="00677030"/>
    <w:rsid w:val="00683FB9"/>
    <w:rsid w:val="006A1BE9"/>
    <w:rsid w:val="006C01F1"/>
    <w:rsid w:val="006E2097"/>
    <w:rsid w:val="0076111A"/>
    <w:rsid w:val="0079071F"/>
    <w:rsid w:val="007A0E86"/>
    <w:rsid w:val="007A57E3"/>
    <w:rsid w:val="007B2E14"/>
    <w:rsid w:val="007C0A55"/>
    <w:rsid w:val="007E18A7"/>
    <w:rsid w:val="00804767"/>
    <w:rsid w:val="008065BB"/>
    <w:rsid w:val="008120AC"/>
    <w:rsid w:val="008171E7"/>
    <w:rsid w:val="008177F5"/>
    <w:rsid w:val="008206B9"/>
    <w:rsid w:val="008A4E5C"/>
    <w:rsid w:val="008B245A"/>
    <w:rsid w:val="008B7F40"/>
    <w:rsid w:val="008D50E4"/>
    <w:rsid w:val="008D5896"/>
    <w:rsid w:val="008D6BA6"/>
    <w:rsid w:val="008F59B2"/>
    <w:rsid w:val="00911B85"/>
    <w:rsid w:val="0094140A"/>
    <w:rsid w:val="00960883"/>
    <w:rsid w:val="00973A61"/>
    <w:rsid w:val="00981E63"/>
    <w:rsid w:val="00984D35"/>
    <w:rsid w:val="009B2158"/>
    <w:rsid w:val="00A22DEB"/>
    <w:rsid w:val="00A34137"/>
    <w:rsid w:val="00A45C56"/>
    <w:rsid w:val="00A57ABC"/>
    <w:rsid w:val="00A81906"/>
    <w:rsid w:val="00AA47D5"/>
    <w:rsid w:val="00AC1495"/>
    <w:rsid w:val="00AE22FF"/>
    <w:rsid w:val="00AE747D"/>
    <w:rsid w:val="00B324DF"/>
    <w:rsid w:val="00B37F33"/>
    <w:rsid w:val="00B649F7"/>
    <w:rsid w:val="00BD5515"/>
    <w:rsid w:val="00BD5A90"/>
    <w:rsid w:val="00BD70E8"/>
    <w:rsid w:val="00C3140F"/>
    <w:rsid w:val="00C333D5"/>
    <w:rsid w:val="00C34B54"/>
    <w:rsid w:val="00C55752"/>
    <w:rsid w:val="00CA0508"/>
    <w:rsid w:val="00D31CFA"/>
    <w:rsid w:val="00D4055E"/>
    <w:rsid w:val="00D666CC"/>
    <w:rsid w:val="00DB2D00"/>
    <w:rsid w:val="00E0262C"/>
    <w:rsid w:val="00E10B56"/>
    <w:rsid w:val="00E20799"/>
    <w:rsid w:val="00E305CC"/>
    <w:rsid w:val="00E405BB"/>
    <w:rsid w:val="00E449C4"/>
    <w:rsid w:val="00E476C6"/>
    <w:rsid w:val="00E47C5D"/>
    <w:rsid w:val="00E56EA8"/>
    <w:rsid w:val="00E75E87"/>
    <w:rsid w:val="00E91EE1"/>
    <w:rsid w:val="00EB4B9D"/>
    <w:rsid w:val="00EC3F4D"/>
    <w:rsid w:val="00EC6AB1"/>
    <w:rsid w:val="00ED3806"/>
    <w:rsid w:val="00EE113D"/>
    <w:rsid w:val="00F172C7"/>
    <w:rsid w:val="00F212A5"/>
    <w:rsid w:val="00F23672"/>
    <w:rsid w:val="00F26C41"/>
    <w:rsid w:val="00F325F1"/>
    <w:rsid w:val="00F55222"/>
    <w:rsid w:val="00F71E24"/>
    <w:rsid w:val="00F81C56"/>
    <w:rsid w:val="00F91AFA"/>
    <w:rsid w:val="00FC40CB"/>
    <w:rsid w:val="00FD2612"/>
    <w:rsid w:val="00FE5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E8938"/>
  <w15:docId w15:val="{AD529C30-0321-47D1-9A69-1F8A2AE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10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10B"/>
    <w:rPr>
      <w:color w:val="0066CC"/>
      <w:u w:val="single"/>
    </w:rPr>
  </w:style>
  <w:style w:type="character" w:customStyle="1" w:styleId="3">
    <w:name w:val="Основной текст (3)_"/>
    <w:basedOn w:val="a0"/>
    <w:link w:val="30"/>
    <w:rsid w:val="0027610B"/>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1"/>
    <w:rsid w:val="0027610B"/>
    <w:rPr>
      <w:rFonts w:ascii="Times New Roman" w:eastAsia="Times New Roman" w:hAnsi="Times New Roman" w:cs="Times New Roman"/>
      <w:b w:val="0"/>
      <w:bCs w:val="0"/>
      <w:i w:val="0"/>
      <w:iCs w:val="0"/>
      <w:smallCaps w:val="0"/>
      <w:strike w:val="0"/>
      <w:sz w:val="22"/>
      <w:szCs w:val="22"/>
      <w:u w:val="none"/>
    </w:rPr>
  </w:style>
  <w:style w:type="character" w:customStyle="1" w:styleId="95pt">
    <w:name w:val="Колонтитул + 9;5 pt"/>
    <w:basedOn w:val="a4"/>
    <w:rsid w:val="0027610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
    <w:name w:val="Заголовок №4_"/>
    <w:basedOn w:val="a0"/>
    <w:link w:val="40"/>
    <w:rsid w:val="0027610B"/>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1"/>
    <w:rsid w:val="0027610B"/>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 Полужирный"/>
    <w:basedOn w:val="2"/>
    <w:rsid w:val="002761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Заголовок №4 + Не полужирный"/>
    <w:basedOn w:val="4"/>
    <w:rsid w:val="002761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_"/>
    <w:basedOn w:val="a0"/>
    <w:link w:val="43"/>
    <w:rsid w:val="0027610B"/>
    <w:rPr>
      <w:rFonts w:ascii="Times New Roman" w:eastAsia="Times New Roman" w:hAnsi="Times New Roman" w:cs="Times New Roman"/>
      <w:b/>
      <w:bCs/>
      <w:i w:val="0"/>
      <w:iCs w:val="0"/>
      <w:smallCaps w:val="0"/>
      <w:strike w:val="0"/>
      <w:sz w:val="22"/>
      <w:szCs w:val="22"/>
      <w:u w:val="none"/>
    </w:rPr>
  </w:style>
  <w:style w:type="character" w:customStyle="1" w:styleId="22">
    <w:name w:val="Заголовок №2_"/>
    <w:basedOn w:val="a0"/>
    <w:link w:val="23"/>
    <w:rsid w:val="0027610B"/>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
    <w:rsid w:val="002761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5">
    <w:name w:val="Колонтитул"/>
    <w:basedOn w:val="a4"/>
    <w:rsid w:val="002761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27610B"/>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Заголовок №3 Exact"/>
    <w:basedOn w:val="a0"/>
    <w:link w:val="31"/>
    <w:rsid w:val="0027610B"/>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Заголовок №4 Exact"/>
    <w:basedOn w:val="a0"/>
    <w:rsid w:val="0027610B"/>
    <w:rPr>
      <w:rFonts w:ascii="Times New Roman" w:eastAsia="Times New Roman" w:hAnsi="Times New Roman" w:cs="Times New Roman"/>
      <w:b/>
      <w:bCs/>
      <w:i w:val="0"/>
      <w:iCs w:val="0"/>
      <w:smallCaps w:val="0"/>
      <w:strike w:val="0"/>
      <w:sz w:val="22"/>
      <w:szCs w:val="22"/>
      <w:u w:val="none"/>
    </w:rPr>
  </w:style>
  <w:style w:type="character" w:customStyle="1" w:styleId="4Exact0">
    <w:name w:val="Основной текст (4) Exact"/>
    <w:basedOn w:val="a0"/>
    <w:rsid w:val="0027610B"/>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7610B"/>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27610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
    <w:name w:val="Основной текст (2) + Полужирный1"/>
    <w:basedOn w:val="2"/>
    <w:rsid w:val="002761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27610B"/>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_"/>
    <w:basedOn w:val="a0"/>
    <w:link w:val="a7"/>
    <w:rsid w:val="0027610B"/>
    <w:rPr>
      <w:rFonts w:ascii="Times New Roman" w:eastAsia="Times New Roman" w:hAnsi="Times New Roman" w:cs="Times New Roman"/>
      <w:b w:val="0"/>
      <w:bCs w:val="0"/>
      <w:i w:val="0"/>
      <w:iCs w:val="0"/>
      <w:smallCaps w:val="0"/>
      <w:strike w:val="0"/>
      <w:sz w:val="22"/>
      <w:szCs w:val="22"/>
      <w:u w:val="none"/>
    </w:rPr>
  </w:style>
  <w:style w:type="character" w:customStyle="1" w:styleId="2105pt">
    <w:name w:val="Основной текст (2) + 10;5 pt;Полужирный;Курсив"/>
    <w:basedOn w:val="2"/>
    <w:rsid w:val="0027610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rsid w:val="0027610B"/>
    <w:pPr>
      <w:shd w:val="clear" w:color="auto" w:fill="FFFFFF"/>
      <w:spacing w:after="60" w:line="0" w:lineRule="atLeast"/>
      <w:jc w:val="right"/>
    </w:pPr>
    <w:rPr>
      <w:rFonts w:ascii="Times New Roman" w:eastAsia="Times New Roman" w:hAnsi="Times New Roman" w:cs="Times New Roman"/>
      <w:sz w:val="20"/>
      <w:szCs w:val="20"/>
    </w:rPr>
  </w:style>
  <w:style w:type="paragraph" w:customStyle="1" w:styleId="1">
    <w:name w:val="Колонтитул1"/>
    <w:basedOn w:val="a"/>
    <w:link w:val="a4"/>
    <w:rsid w:val="0027610B"/>
    <w:pPr>
      <w:shd w:val="clear" w:color="auto" w:fill="FFFFFF"/>
      <w:spacing w:line="254" w:lineRule="exact"/>
      <w:jc w:val="both"/>
    </w:pPr>
    <w:rPr>
      <w:rFonts w:ascii="Times New Roman" w:eastAsia="Times New Roman" w:hAnsi="Times New Roman" w:cs="Times New Roman"/>
      <w:sz w:val="22"/>
      <w:szCs w:val="22"/>
    </w:rPr>
  </w:style>
  <w:style w:type="paragraph" w:customStyle="1" w:styleId="40">
    <w:name w:val="Заголовок №4"/>
    <w:basedOn w:val="a"/>
    <w:link w:val="4"/>
    <w:rsid w:val="0027610B"/>
    <w:pPr>
      <w:shd w:val="clear" w:color="auto" w:fill="FFFFFF"/>
      <w:spacing w:before="300" w:after="300" w:line="0" w:lineRule="atLeast"/>
      <w:ind w:hanging="1100"/>
      <w:jc w:val="center"/>
      <w:outlineLvl w:val="3"/>
    </w:pPr>
    <w:rPr>
      <w:rFonts w:ascii="Times New Roman" w:eastAsia="Times New Roman" w:hAnsi="Times New Roman" w:cs="Times New Roman"/>
      <w:b/>
      <w:bCs/>
      <w:sz w:val="22"/>
      <w:szCs w:val="22"/>
    </w:rPr>
  </w:style>
  <w:style w:type="paragraph" w:customStyle="1" w:styleId="21">
    <w:name w:val="Основной текст (2)1"/>
    <w:basedOn w:val="a"/>
    <w:link w:val="2"/>
    <w:rsid w:val="0027610B"/>
    <w:pPr>
      <w:shd w:val="clear" w:color="auto" w:fill="FFFFFF"/>
      <w:spacing w:before="300" w:after="300" w:line="0" w:lineRule="atLeast"/>
      <w:jc w:val="both"/>
    </w:pPr>
    <w:rPr>
      <w:rFonts w:ascii="Times New Roman" w:eastAsia="Times New Roman" w:hAnsi="Times New Roman" w:cs="Times New Roman"/>
      <w:sz w:val="22"/>
      <w:szCs w:val="22"/>
    </w:rPr>
  </w:style>
  <w:style w:type="paragraph" w:customStyle="1" w:styleId="43">
    <w:name w:val="Основной текст (4)"/>
    <w:basedOn w:val="a"/>
    <w:link w:val="42"/>
    <w:rsid w:val="0027610B"/>
    <w:pPr>
      <w:shd w:val="clear" w:color="auto" w:fill="FFFFFF"/>
      <w:spacing w:before="60" w:after="300" w:line="0" w:lineRule="atLeast"/>
      <w:jc w:val="both"/>
    </w:pPr>
    <w:rPr>
      <w:rFonts w:ascii="Times New Roman" w:eastAsia="Times New Roman" w:hAnsi="Times New Roman" w:cs="Times New Roman"/>
      <w:b/>
      <w:bCs/>
      <w:sz w:val="22"/>
      <w:szCs w:val="22"/>
    </w:rPr>
  </w:style>
  <w:style w:type="paragraph" w:customStyle="1" w:styleId="23">
    <w:name w:val="Заголовок №2"/>
    <w:basedOn w:val="a"/>
    <w:link w:val="22"/>
    <w:rsid w:val="0027610B"/>
    <w:pPr>
      <w:shd w:val="clear" w:color="auto" w:fill="FFFFFF"/>
      <w:spacing w:before="240" w:after="300" w:line="0" w:lineRule="atLeast"/>
      <w:jc w:val="center"/>
      <w:outlineLvl w:val="1"/>
    </w:pPr>
    <w:rPr>
      <w:rFonts w:ascii="Times New Roman" w:eastAsia="Times New Roman" w:hAnsi="Times New Roman" w:cs="Times New Roman"/>
      <w:b/>
      <w:bCs/>
      <w:sz w:val="22"/>
      <w:szCs w:val="22"/>
    </w:rPr>
  </w:style>
  <w:style w:type="paragraph" w:customStyle="1" w:styleId="31">
    <w:name w:val="Заголовок №3"/>
    <w:basedOn w:val="a"/>
    <w:link w:val="3Exact"/>
    <w:rsid w:val="0027610B"/>
    <w:pPr>
      <w:shd w:val="clear" w:color="auto" w:fill="FFFFFF"/>
      <w:spacing w:line="0" w:lineRule="atLeast"/>
      <w:outlineLvl w:val="2"/>
    </w:pPr>
    <w:rPr>
      <w:rFonts w:ascii="Times New Roman" w:eastAsia="Times New Roman" w:hAnsi="Times New Roman" w:cs="Times New Roman"/>
      <w:sz w:val="22"/>
      <w:szCs w:val="22"/>
    </w:rPr>
  </w:style>
  <w:style w:type="paragraph" w:customStyle="1" w:styleId="50">
    <w:name w:val="Основной текст (5)"/>
    <w:basedOn w:val="a"/>
    <w:link w:val="5"/>
    <w:rsid w:val="0027610B"/>
    <w:pPr>
      <w:shd w:val="clear" w:color="auto" w:fill="FFFFFF"/>
      <w:spacing w:after="120" w:line="0" w:lineRule="atLeast"/>
      <w:jc w:val="center"/>
    </w:pPr>
    <w:rPr>
      <w:rFonts w:ascii="Times New Roman" w:eastAsia="Times New Roman" w:hAnsi="Times New Roman" w:cs="Times New Roman"/>
    </w:rPr>
  </w:style>
  <w:style w:type="paragraph" w:customStyle="1" w:styleId="11">
    <w:name w:val="Заголовок №1"/>
    <w:basedOn w:val="a"/>
    <w:link w:val="10"/>
    <w:rsid w:val="0027610B"/>
    <w:pPr>
      <w:shd w:val="clear" w:color="auto" w:fill="FFFFFF"/>
      <w:spacing w:after="300" w:line="0" w:lineRule="atLeast"/>
      <w:jc w:val="both"/>
      <w:outlineLvl w:val="0"/>
    </w:pPr>
    <w:rPr>
      <w:rFonts w:ascii="Times New Roman" w:eastAsia="Times New Roman" w:hAnsi="Times New Roman" w:cs="Times New Roman"/>
      <w:b/>
      <w:bCs/>
      <w:sz w:val="22"/>
      <w:szCs w:val="22"/>
    </w:rPr>
  </w:style>
  <w:style w:type="paragraph" w:customStyle="1" w:styleId="a7">
    <w:name w:val="Подпись к таблице"/>
    <w:basedOn w:val="a"/>
    <w:link w:val="a6"/>
    <w:rsid w:val="0027610B"/>
    <w:pPr>
      <w:shd w:val="clear" w:color="auto" w:fill="FFFFFF"/>
      <w:spacing w:line="0" w:lineRule="atLeast"/>
    </w:pPr>
    <w:rPr>
      <w:rFonts w:ascii="Times New Roman" w:eastAsia="Times New Roman" w:hAnsi="Times New Roman" w:cs="Times New Roman"/>
      <w:sz w:val="22"/>
      <w:szCs w:val="22"/>
    </w:rPr>
  </w:style>
  <w:style w:type="paragraph" w:customStyle="1" w:styleId="ConsPlusNormal">
    <w:name w:val="ConsPlusNormal"/>
    <w:rsid w:val="00DB2D00"/>
    <w:pPr>
      <w:autoSpaceDE w:val="0"/>
      <w:autoSpaceDN w:val="0"/>
    </w:pPr>
    <w:rPr>
      <w:rFonts w:ascii="Calibri" w:eastAsia="Times New Roman" w:hAnsi="Calibri" w:cs="Calibri"/>
      <w:sz w:val="22"/>
      <w:szCs w:val="20"/>
      <w:lang w:bidi="ar-SA"/>
    </w:rPr>
  </w:style>
  <w:style w:type="paragraph" w:customStyle="1" w:styleId="ConsPlusNonformat">
    <w:name w:val="ConsPlusNonformat"/>
    <w:rsid w:val="00DB2D00"/>
    <w:pPr>
      <w:autoSpaceDE w:val="0"/>
      <w:autoSpaceDN w:val="0"/>
    </w:pPr>
    <w:rPr>
      <w:rFonts w:ascii="Courier New" w:eastAsia="Times New Roman" w:hAnsi="Courier New" w:cs="Courier New"/>
      <w:sz w:val="20"/>
      <w:szCs w:val="20"/>
      <w:lang w:bidi="ar-SA"/>
    </w:rPr>
  </w:style>
  <w:style w:type="table" w:styleId="a8">
    <w:name w:val="Table Grid"/>
    <w:basedOn w:val="a1"/>
    <w:uiPriority w:val="39"/>
    <w:rsid w:val="00984D3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84D35"/>
    <w:pPr>
      <w:tabs>
        <w:tab w:val="center" w:pos="4677"/>
        <w:tab w:val="right" w:pos="9355"/>
      </w:tabs>
    </w:pPr>
  </w:style>
  <w:style w:type="character" w:customStyle="1" w:styleId="aa">
    <w:name w:val="Верхний колонтитул Знак"/>
    <w:basedOn w:val="a0"/>
    <w:link w:val="a9"/>
    <w:uiPriority w:val="99"/>
    <w:rsid w:val="00984D35"/>
    <w:rPr>
      <w:color w:val="000000"/>
    </w:rPr>
  </w:style>
  <w:style w:type="paragraph" w:styleId="ab">
    <w:name w:val="footer"/>
    <w:basedOn w:val="a"/>
    <w:link w:val="ac"/>
    <w:uiPriority w:val="99"/>
    <w:unhideWhenUsed/>
    <w:rsid w:val="00984D35"/>
    <w:pPr>
      <w:tabs>
        <w:tab w:val="center" w:pos="4677"/>
        <w:tab w:val="right" w:pos="9355"/>
      </w:tabs>
    </w:pPr>
  </w:style>
  <w:style w:type="character" w:customStyle="1" w:styleId="ac">
    <w:name w:val="Нижний колонтитул Знак"/>
    <w:basedOn w:val="a0"/>
    <w:link w:val="ab"/>
    <w:uiPriority w:val="99"/>
    <w:rsid w:val="00984D35"/>
    <w:rPr>
      <w:color w:val="000000"/>
    </w:rPr>
  </w:style>
  <w:style w:type="paragraph" w:customStyle="1" w:styleId="ConsPlusTitle">
    <w:name w:val="ConsPlusTitle"/>
    <w:rsid w:val="00F212A5"/>
    <w:pPr>
      <w:widowControl/>
      <w:suppressAutoHyphens/>
    </w:pPr>
    <w:rPr>
      <w:rFonts w:ascii="Arial" w:eastAsia="Lucida Sans Unicode" w:hAnsi="Arial" w:cs="Arial"/>
      <w:b/>
      <w:bCs/>
      <w:kern w:val="1"/>
      <w:sz w:val="20"/>
      <w:szCs w:val="20"/>
      <w:lang w:eastAsia="hi-IN" w:bidi="hi-IN"/>
    </w:rPr>
  </w:style>
  <w:style w:type="paragraph" w:customStyle="1" w:styleId="12">
    <w:name w:val="Обычный1"/>
    <w:uiPriority w:val="99"/>
    <w:rsid w:val="00F212A5"/>
    <w:pPr>
      <w:widowControl/>
    </w:pPr>
    <w:rPr>
      <w:rFonts w:ascii="Times New Roman" w:eastAsia="Times New Roman" w:hAnsi="Times New Roman" w:cs="Times New Roman"/>
      <w:sz w:val="20"/>
      <w:szCs w:val="20"/>
      <w:lang w:bidi="ar-SA"/>
    </w:rPr>
  </w:style>
  <w:style w:type="character" w:customStyle="1" w:styleId="PRILTABLE">
    <w:name w:val="PRIL_TABLE"/>
    <w:rsid w:val="005965B3"/>
    <w:rPr>
      <w:rFonts w:ascii="Verdana" w:hAnsi="Verdana" w:cs="Verdana"/>
      <w:sz w:val="18"/>
      <w:szCs w:val="18"/>
    </w:rPr>
  </w:style>
  <w:style w:type="paragraph" w:styleId="ad">
    <w:name w:val="Balloon Text"/>
    <w:basedOn w:val="a"/>
    <w:link w:val="ae"/>
    <w:uiPriority w:val="99"/>
    <w:semiHidden/>
    <w:unhideWhenUsed/>
    <w:rsid w:val="00E56EA8"/>
    <w:rPr>
      <w:rFonts w:ascii="Tahoma" w:hAnsi="Tahoma" w:cs="Tahoma"/>
      <w:sz w:val="16"/>
      <w:szCs w:val="16"/>
    </w:rPr>
  </w:style>
  <w:style w:type="character" w:customStyle="1" w:styleId="ae">
    <w:name w:val="Текст выноски Знак"/>
    <w:basedOn w:val="a0"/>
    <w:link w:val="ad"/>
    <w:uiPriority w:val="99"/>
    <w:semiHidden/>
    <w:rsid w:val="00E56EA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596">
      <w:bodyDiv w:val="1"/>
      <w:marLeft w:val="0"/>
      <w:marRight w:val="0"/>
      <w:marTop w:val="0"/>
      <w:marBottom w:val="0"/>
      <w:divBdr>
        <w:top w:val="none" w:sz="0" w:space="0" w:color="auto"/>
        <w:left w:val="none" w:sz="0" w:space="0" w:color="auto"/>
        <w:bottom w:val="none" w:sz="0" w:space="0" w:color="auto"/>
        <w:right w:val="none" w:sz="0" w:space="0" w:color="auto"/>
      </w:divBdr>
    </w:div>
    <w:div w:id="516578538">
      <w:bodyDiv w:val="1"/>
      <w:marLeft w:val="0"/>
      <w:marRight w:val="0"/>
      <w:marTop w:val="0"/>
      <w:marBottom w:val="0"/>
      <w:divBdr>
        <w:top w:val="none" w:sz="0" w:space="0" w:color="auto"/>
        <w:left w:val="none" w:sz="0" w:space="0" w:color="auto"/>
        <w:bottom w:val="none" w:sz="0" w:space="0" w:color="auto"/>
        <w:right w:val="none" w:sz="0" w:space="0" w:color="auto"/>
      </w:divBdr>
    </w:div>
    <w:div w:id="1135635937">
      <w:bodyDiv w:val="1"/>
      <w:marLeft w:val="0"/>
      <w:marRight w:val="0"/>
      <w:marTop w:val="0"/>
      <w:marBottom w:val="0"/>
      <w:divBdr>
        <w:top w:val="none" w:sz="0" w:space="0" w:color="auto"/>
        <w:left w:val="none" w:sz="0" w:space="0" w:color="auto"/>
        <w:bottom w:val="none" w:sz="0" w:space="0" w:color="auto"/>
        <w:right w:val="none" w:sz="0" w:space="0" w:color="auto"/>
      </w:divBdr>
    </w:div>
    <w:div w:id="147347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53/c8144b5ee23295f6ecdf3da3a09ec81f707aac3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vodokanal-lo.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8DCB-446B-48C5-8272-D373E2A1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91</Pages>
  <Words>22539</Words>
  <Characters>128478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Коляскина</dc:creator>
  <cp:keywords/>
  <dc:description/>
  <cp:lastModifiedBy>Саганец Анна Сергеевна</cp:lastModifiedBy>
  <cp:revision>3</cp:revision>
  <cp:lastPrinted>2019-03-11T12:21:00Z</cp:lastPrinted>
  <dcterms:created xsi:type="dcterms:W3CDTF">2019-03-11T11:15:00Z</dcterms:created>
  <dcterms:modified xsi:type="dcterms:W3CDTF">2019-03-11T12:46:00Z</dcterms:modified>
</cp:coreProperties>
</file>