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14"/>
        <w:gridCol w:w="20"/>
        <w:gridCol w:w="829"/>
        <w:gridCol w:w="886"/>
        <w:gridCol w:w="4157"/>
      </w:tblGrid>
      <w:tr w:rsidR="00BF0539">
        <w:trPr>
          <w:cantSplit/>
        </w:trPr>
        <w:tc>
          <w:tcPr>
            <w:tcW w:w="10710" w:type="dxa"/>
            <w:gridSpan w:val="5"/>
            <w:shd w:val="clear" w:color="auto" w:fill="FFFFFF"/>
            <w:vAlign w:val="center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ДОГОВОР ЛМН-</w:t>
            </w:r>
            <w:r w:rsidR="00FD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*****</w:t>
            </w:r>
          </w:p>
        </w:tc>
      </w:tr>
      <w:tr w:rsidR="00BF0539">
        <w:trPr>
          <w:cantSplit/>
        </w:trPr>
        <w:tc>
          <w:tcPr>
            <w:tcW w:w="10710" w:type="dxa"/>
            <w:gridSpan w:val="5"/>
            <w:shd w:val="clear" w:color="auto" w:fill="FFFFFF"/>
            <w:vAlign w:val="center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холодного водоснабжения</w:t>
            </w:r>
          </w:p>
        </w:tc>
      </w:tr>
      <w:tr w:rsidR="00BF0539">
        <w:trPr>
          <w:cantSplit/>
        </w:trPr>
        <w:tc>
          <w:tcPr>
            <w:tcW w:w="10710" w:type="dxa"/>
            <w:gridSpan w:val="5"/>
            <w:shd w:val="clear" w:color="auto" w:fill="FFFFFF"/>
            <w:vAlign w:val="center"/>
          </w:tcPr>
          <w:p w:rsidR="00BF0539" w:rsidRDefault="00BF0539"/>
        </w:tc>
      </w:tr>
      <w:tr w:rsidR="00BF0539">
        <w:trPr>
          <w:cantSplit/>
        </w:trPr>
        <w:tc>
          <w:tcPr>
            <w:tcW w:w="4530" w:type="dxa"/>
            <w:shd w:val="clear" w:color="auto" w:fill="FFFFFF"/>
            <w:vAlign w:val="center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5" w:type="dxa"/>
            <w:shd w:val="clear" w:color="auto" w:fill="FFFFFF"/>
            <w:vAlign w:val="center"/>
          </w:tcPr>
          <w:p w:rsidR="00BF0539" w:rsidRDefault="00BF0539">
            <w:pPr>
              <w:jc w:val="right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BF0539" w:rsidRDefault="00BF0539">
            <w:pPr>
              <w:jc w:val="right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BF0539" w:rsidRDefault="00BF0539">
            <w:pPr>
              <w:jc w:val="right"/>
            </w:pPr>
          </w:p>
        </w:tc>
        <w:tc>
          <w:tcPr>
            <w:tcW w:w="4365" w:type="dxa"/>
            <w:shd w:val="clear" w:color="auto" w:fill="FFFFFF"/>
            <w:vAlign w:val="center"/>
          </w:tcPr>
          <w:p w:rsidR="00BF0539" w:rsidRDefault="00EF02DE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BF0539">
        <w:trPr>
          <w:cantSplit/>
        </w:trPr>
        <w:tc>
          <w:tcPr>
            <w:tcW w:w="10710" w:type="dxa"/>
            <w:gridSpan w:val="5"/>
            <w:shd w:val="clear" w:color="auto" w:fill="FFFFFF"/>
            <w:vAlign w:val="center"/>
          </w:tcPr>
          <w:p w:rsidR="00BF0539" w:rsidRDefault="00BF0539">
            <w:pPr>
              <w:jc w:val="right"/>
            </w:pPr>
          </w:p>
        </w:tc>
      </w:tr>
      <w:tr w:rsidR="00BF0539">
        <w:trPr>
          <w:cantSplit/>
        </w:trPr>
        <w:tc>
          <w:tcPr>
            <w:tcW w:w="10710" w:type="dxa"/>
            <w:gridSpan w:val="5"/>
            <w:shd w:val="clear" w:color="auto" w:fill="FFFFFF"/>
            <w:vAlign w:val="center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Государственное унитарное предприятие «Водоканал Ленинградской области» (ГУП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Леноблводоканал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») именуемое в дальнейшем «Ресурсоснабжающая организация», в лице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 одной стороны, и собственник жилого помещения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выданный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дата рождения:</w:t>
            </w:r>
            <w:r w:rsidR="0062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место рождения: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ИНН</w:t>
            </w:r>
            <w:r w:rsidR="0062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2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адрес: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номер телефона</w:t>
            </w:r>
            <w:r w:rsidR="0062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2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электронной почты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именуемый в дальнейшем «Потребитель», с другой стороны, именуемые в дальнейшем «Сторонами», заключили  настоящий Договор о нижеследующем:</w:t>
            </w:r>
          </w:p>
        </w:tc>
      </w:tr>
    </w:tbl>
    <w:tbl>
      <w:tblPr>
        <w:tblStyle w:val="TableStyle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BF0539"/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I. Предмет договора.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 По настоящему договору ресурсоснабжающая организация обязуется</w:t>
            </w:r>
          </w:p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предоставлять   потребителю   коммунальную   услугу (коммунальные услуги):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холодное водоснабжение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потребляемую при содержании и использовании общего имущества в многоквартирном доме в случаях, предусмотренных законодательством Российской Федерации (далее - коммунальная услуга), а потребитель обязуется вносить ресурсоснабжающей организации плату за коммунальную услугу в сроки и в порядке, установленные законодательством Российской Федерации и настоящим договором, а также соблюдать иные требования, предусмотренные законодательством Российской Федерации и настоящим договором.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Дата начала предоставления коммунальной услуги (коммунальных услуг) -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Start"/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End"/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BF0539"/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II. Общие положения.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Параметры жилого помещения потребителя: площадь жилого помещения -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***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м2, количество комнат -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(далее - жилое помещение потребителя). Количество зарегистрированных -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человек, количество собственников -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человек, норматив потребления коммунальной услуги на человека  по холодному водоснабжению -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*,**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куб/м в мес.,  площадь полива земельного участка  -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м2, виды сельскохозяйственных животных и птиц   - , норматив потребления на животных и птиц -  куб/м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организацией привлеченной для доставки платежных документов по почтовому адресу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Платежные документы на оплату коммунальных услуг доставляются потребителю до 10 числа месяца следующим за расчетным.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Расчетным периодом для оплаты коммунальных услуг является 1 календарный месяц (далее - расчетный период).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BF0539"/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III. Обязанности и права сторон.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Ресурсоснабжающая организация обязана: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осуществлять предоставление коммунальных услуг потребителю в необходимых для него объемах и</w:t>
            </w:r>
            <w:r w:rsidR="00622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надлежащего качества в соответствии с требованиями законо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дательства Российской Федерации и настоящего договора;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FD6F00" w:rsidRPr="00FD6F00" w:rsidRDefault="001450AA" w:rsidP="00FD6F00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      </w:r>
            <w:r w:rsidR="00FD6F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услуг,- также акта, фиксирующего вред, причиненный жизни, здоровью или имуществу потребителя;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д) обеспечить доставку потребителю платежных документов на оплату коммунальных услуг способом, определенным в пункте 5 настоящего договора.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е) нести иные обязанности, предусмотренные законодательством Российской Федерации.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Ресурсоснабжающая организация имеет право: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г) осуществлять иные права, предусмотренные законодательством Российской Федерации и настоящим договором.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Потребитель обязан: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возможности-принимать все меры по устранению таких неисправностей, пожара и аварий;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в) обеспечить оснащение жилого помещения приборами учета (холодной воды и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в случае выхода прибора учета из строя (неисправности), в том числе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неотображения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прибором учета результатов измерений, нарушения контрольных пломб и (или) знаков поверки, механического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6223AE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овреждения прибора учета, превышения допустимой погрешности показаний прибора учета, истечения </w:t>
            </w:r>
            <w:proofErr w:type="spellStart"/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>межповерочного</w:t>
            </w:r>
            <w:proofErr w:type="spellEnd"/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 в ресурсоснабжающую организацию по телефону: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потребителя, в случае, если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жилое помещение потребителя не оборудовано прибором учета, не позднее 5 рабочих дней со дня произошедших изменений;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и) не осуществлять действия, предусмотренные пунктом 35 Правил предоставления коммунальных услуг;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к) нести иные обязанности, предусмотренные законодательством Российской Федерации.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Потребитель имеет право: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получать в необходимых объемах коммунальную услугу надлежащего качества;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при наличии прибора учета ежемесячно снимать его показания и передавать их ресурсоснабжающей организации или уполномоченному ею лицу;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е) осуществлять иные права, предусмотренные законодательством Российской Федерации.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BF0539"/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IV. Учет объема (количества) коммунальной услуги, предоставленной потребителю.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      </w:r>
          </w:p>
        </w:tc>
      </w:tr>
      <w:tr w:rsidR="00BF0539" w:rsidTr="006223AE">
        <w:trPr>
          <w:cantSplit/>
        </w:trPr>
        <w:tc>
          <w:tcPr>
            <w:tcW w:w="10206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      </w:r>
          </w:p>
        </w:tc>
      </w:tr>
    </w:tbl>
    <w:p w:rsidR="00BF0539" w:rsidRDefault="00BF0539"/>
    <w:tbl>
      <w:tblPr>
        <w:tblStyle w:val="TableStyle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V. Размер платы за коммунальную услугу и порядок расчетов.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 Потребитель вправе осуществлять предварительную оплату коммунальных услуг в счет будущих расчетных периодов.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 В случае подключения внутриквартирного оборудования потребителя,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 рассчитывается по ценам (тарифам), установленным в соответствии с законодательством Российской Федерации.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BF0539"/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VI. Ограничение, приостановление, возобновление предоставления коммунальной услуги.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BF0539"/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VII. Ответственность сторон.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инженерных сетей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подключенных к централизованным системам инженерно-технического обеспечения, или в ином месте определенном Приложением № 2 к настоящему Договору. Сторонами может быть определено иное место границы ответственности за качество предоставления коммунальной услуги соответствующего вида.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BF0539"/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VIII. Порядок разрешения споров.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 Споры, вытекающие из настоящего договора, подлежат рассмотрению по месту нахождения организации водопроводно-канализационного хозяйства.</w:t>
            </w:r>
          </w:p>
        </w:tc>
      </w:tr>
    </w:tbl>
    <w:p w:rsidR="00BF0539" w:rsidRDefault="00BF0539"/>
    <w:tbl>
      <w:tblPr>
        <w:tblStyle w:val="TableStyle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747"/>
        <w:gridCol w:w="1109"/>
        <w:gridCol w:w="2187"/>
        <w:gridCol w:w="32"/>
        <w:gridCol w:w="32"/>
        <w:gridCol w:w="2059"/>
        <w:gridCol w:w="1775"/>
        <w:gridCol w:w="1265"/>
      </w:tblGrid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IX. Действие, изменение и расторжение договора.</w:t>
            </w:r>
          </w:p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 Настоящий договор вступает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силу  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F02DE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      </w:r>
          </w:p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      </w:r>
          </w:p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 Информация об изменении условий настоящего договора доводится до сведения потребителя способами, предусмотренными пунктом 4 настоящего договора.</w:t>
            </w:r>
          </w:p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      </w:r>
          </w:p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      </w:r>
          </w:p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BF0539"/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X. Заключительные положения.</w:t>
            </w:r>
          </w:p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 По вопросам, прямо не урегулированным настоящим договором, стороны руководствуются законодательством Российской Федерации.";</w:t>
            </w:r>
          </w:p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BF0539"/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XI. Особые условия</w:t>
            </w:r>
          </w:p>
        </w:tc>
      </w:tr>
      <w:tr w:rsidR="00BF0539">
        <w:trPr>
          <w:cantSplit/>
        </w:trPr>
        <w:tc>
          <w:tcPr>
            <w:tcW w:w="10740" w:type="dxa"/>
            <w:gridSpan w:val="8"/>
            <w:shd w:val="clear" w:color="auto" w:fill="FFFFFF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 Сведения о наличии и типе установленных индивидуальных приборов учета:</w:t>
            </w:r>
          </w:p>
        </w:tc>
      </w:tr>
      <w:tr w:rsidR="00BF0539">
        <w:trPr>
          <w:cantSplit/>
        </w:trPr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 и номер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установки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установки</w:t>
            </w:r>
          </w:p>
        </w:tc>
        <w:tc>
          <w:tcPr>
            <w:tcW w:w="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BF0539"/>
        </w:tc>
        <w:tc>
          <w:tcPr>
            <w:tcW w:w="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BF0539"/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опломбирования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Номер пломбы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поверки</w:t>
            </w:r>
          </w:p>
        </w:tc>
      </w:tr>
      <w:tr w:rsidR="00BF0539">
        <w:trPr>
          <w:cantSplit/>
        </w:trPr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EF02D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EF02D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EF02D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***</w:t>
            </w:r>
            <w:r w:rsidR="00145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BF0539"/>
        </w:tc>
        <w:tc>
          <w:tcPr>
            <w:tcW w:w="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BF0539"/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EF02D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EF02D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EF02D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  <w:r w:rsidR="001450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  <w:r w:rsidR="001450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****</w:t>
            </w:r>
          </w:p>
        </w:tc>
      </w:tr>
    </w:tbl>
    <w:p w:rsidR="00BF0539" w:rsidRDefault="001450AA">
      <w:r>
        <w:br w:type="page"/>
      </w:r>
    </w:p>
    <w:tbl>
      <w:tblPr>
        <w:tblStyle w:val="TableStyle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F0539">
        <w:trPr>
          <w:cantSplit/>
        </w:trPr>
        <w:tc>
          <w:tcPr>
            <w:tcW w:w="10740" w:type="dxa"/>
            <w:shd w:val="clear" w:color="auto" w:fill="FFFFFF"/>
            <w:vAlign w:val="bottom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Договор с земельным участком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  <w:vAlign w:val="bottom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XII. Приложения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  <w:vAlign w:val="bottom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1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Согласие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обработку персональных данных.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  <w:vAlign w:val="bottom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2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Акт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разграничения балансовой принадлежности и эксплуатационной ответственности.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  <w:vAlign w:val="bottom"/>
          </w:tcPr>
          <w:p w:rsidR="00BF0539" w:rsidRDefault="00BF0539"/>
        </w:tc>
      </w:tr>
    </w:tbl>
    <w:p w:rsidR="00BF0539" w:rsidRDefault="00BF0539"/>
    <w:tbl>
      <w:tblPr>
        <w:tblStyle w:val="TableSty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083"/>
        <w:gridCol w:w="26"/>
        <w:gridCol w:w="5097"/>
      </w:tblGrid>
      <w:tr w:rsidR="00BF0539">
        <w:trPr>
          <w:cantSplit/>
        </w:trPr>
        <w:tc>
          <w:tcPr>
            <w:tcW w:w="10710" w:type="dxa"/>
            <w:gridSpan w:val="3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</w:tr>
      <w:tr w:rsidR="00BF0539">
        <w:trPr>
          <w:cantSplit/>
        </w:trPr>
        <w:tc>
          <w:tcPr>
            <w:tcW w:w="10710" w:type="dxa"/>
            <w:gridSpan w:val="3"/>
            <w:shd w:val="clear" w:color="auto" w:fill="FFFFFF"/>
            <w:vAlign w:val="center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Адреса 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реквизиты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подписи сторон</w:t>
            </w:r>
          </w:p>
        </w:tc>
      </w:tr>
      <w:tr w:rsidR="00BF0539">
        <w:trPr>
          <w:cantSplit/>
        </w:trPr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«Ресурсоснабжающая организация»:</w:t>
            </w:r>
          </w:p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унитарное предприятие</w:t>
            </w:r>
          </w:p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«Водоканал Ленинградской области»</w:t>
            </w:r>
          </w:p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адрес: 188800, Ленинградская обл., Выборгский р-н, г. Выборг, ул. Куйбышева, д. 13 Фактический адрес: 191124, Санкт-Петербург,</w:t>
            </w:r>
          </w:p>
          <w:p w:rsidR="00BF0539" w:rsidRDefault="001450AA"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Синопская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набережная д. 74 А</w:t>
            </w:r>
          </w:p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 8 (812) 403-00-53</w:t>
            </w:r>
          </w:p>
          <w:p w:rsidR="00BF0539" w:rsidRPr="006223AE" w:rsidRDefault="001450AA">
            <w:pPr>
              <w:rPr>
                <w:lang w:val="en-US"/>
              </w:rPr>
            </w:pPr>
            <w:r w:rsidRPr="006223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Email: info@vodokanal-lo.ru</w:t>
            </w:r>
          </w:p>
          <w:p w:rsidR="00BF0539" w:rsidRPr="006223AE" w:rsidRDefault="001450AA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  <w:r w:rsidRPr="006223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4703144282</w:t>
            </w:r>
          </w:p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 1167847156300</w:t>
            </w:r>
          </w:p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ОКПО 01488239</w:t>
            </w:r>
          </w:p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ОКТМО 41615101</w:t>
            </w:r>
          </w:p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ОКОПФ 65242</w:t>
            </w:r>
          </w:p>
        </w:tc>
        <w:tc>
          <w:tcPr>
            <w:tcW w:w="15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FFFFFF"/>
          </w:tcPr>
          <w:p w:rsidR="00BF0539" w:rsidRDefault="00BF0539"/>
        </w:tc>
        <w:tc>
          <w:tcPr>
            <w:tcW w:w="5355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«Потребитель»:</w:t>
            </w:r>
          </w:p>
          <w:p w:rsidR="00BF0539" w:rsidRDefault="006223A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Паспорт: серия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*****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выданный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***********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дата рождения: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место рождения: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проживающий</w:t>
            </w:r>
            <w:proofErr w:type="gramEnd"/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по адресу: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</w:t>
            </w:r>
          </w:p>
        </w:tc>
      </w:tr>
    </w:tbl>
    <w:tbl>
      <w:tblPr>
        <w:tblStyle w:val="TableStyle3"/>
        <w:tblW w:w="5000" w:type="pct"/>
        <w:tblInd w:w="6" w:type="dxa"/>
        <w:tblLayout w:type="fixed"/>
        <w:tblLook w:val="04A0" w:firstRow="1" w:lastRow="0" w:firstColumn="1" w:lastColumn="0" w:noHBand="0" w:noVBand="1"/>
      </w:tblPr>
      <w:tblGrid>
        <w:gridCol w:w="868"/>
        <w:gridCol w:w="883"/>
        <w:gridCol w:w="1110"/>
        <w:gridCol w:w="812"/>
        <w:gridCol w:w="1380"/>
        <w:gridCol w:w="26"/>
        <w:gridCol w:w="32"/>
        <w:gridCol w:w="5107"/>
      </w:tblGrid>
      <w:tr w:rsidR="00BF0539">
        <w:trPr>
          <w:cantSplit/>
        </w:trPr>
        <w:tc>
          <w:tcPr>
            <w:tcW w:w="534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FD6F0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5" w:type="dxa"/>
            <w:shd w:val="clear" w:color="auto" w:fill="FFFFFF"/>
          </w:tcPr>
          <w:p w:rsidR="00BF0539" w:rsidRDefault="00BF0539"/>
        </w:tc>
        <w:tc>
          <w:tcPr>
            <w:tcW w:w="5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 w:rsidR="00BF0539" w:rsidRDefault="00BF0539"/>
        </w:tc>
      </w:tr>
      <w:tr w:rsidR="00BF0539">
        <w:trPr>
          <w:cantSplit/>
        </w:trPr>
        <w:tc>
          <w:tcPr>
            <w:tcW w:w="5340" w:type="dxa"/>
            <w:gridSpan w:val="6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сбыту</w:t>
            </w:r>
          </w:p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5385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BF0539" w:rsidRDefault="00BF0539"/>
        </w:tc>
      </w:tr>
      <w:tr w:rsidR="00BF0539">
        <w:trPr>
          <w:cantSplit/>
        </w:trPr>
        <w:tc>
          <w:tcPr>
            <w:tcW w:w="915" w:type="dxa"/>
            <w:tcBorders>
              <w:left w:val="single" w:sz="5" w:space="0" w:color="000000"/>
            </w:tcBorders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tcBorders>
              <w:right w:val="single" w:sz="5" w:space="0" w:color="000000"/>
            </w:tcBorders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538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BF0539" w:rsidRDefault="00BF0539"/>
        </w:tc>
      </w:tr>
      <w:tr w:rsidR="00BF0539">
        <w:trPr>
          <w:cantSplit/>
        </w:trPr>
        <w:tc>
          <w:tcPr>
            <w:tcW w:w="5340" w:type="dxa"/>
            <w:gridSpan w:val="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  <w:r w:rsidR="006223AE">
              <w:rPr>
                <w:rFonts w:ascii="Times New Roman" w:hAnsi="Times New Roman"/>
                <w:color w:val="000000"/>
                <w:sz w:val="24"/>
                <w:szCs w:val="24"/>
              </w:rPr>
              <w:t>*****</w:t>
            </w:r>
          </w:p>
        </w:tc>
        <w:tc>
          <w:tcPr>
            <w:tcW w:w="15" w:type="dxa"/>
            <w:shd w:val="clear" w:color="auto" w:fill="FFFFFF"/>
            <w:vAlign w:val="bottom"/>
          </w:tcPr>
          <w:p w:rsidR="00BF0539" w:rsidRDefault="00BF0539">
            <w:pPr>
              <w:jc w:val="center"/>
            </w:pPr>
          </w:p>
        </w:tc>
        <w:tc>
          <w:tcPr>
            <w:tcW w:w="5385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  <w:r w:rsidR="006223AE">
              <w:rPr>
                <w:rFonts w:ascii="Times New Roman" w:hAnsi="Times New Roman"/>
                <w:color w:val="000000"/>
                <w:sz w:val="24"/>
                <w:szCs w:val="24"/>
              </w:rPr>
              <w:t>********</w:t>
            </w:r>
          </w:p>
        </w:tc>
      </w:tr>
      <w:tr w:rsidR="00BF0539">
        <w:trPr>
          <w:cantSplit/>
        </w:trPr>
        <w:tc>
          <w:tcPr>
            <w:tcW w:w="5325" w:type="dxa"/>
            <w:gridSpan w:val="5"/>
            <w:tcBorders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bottom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BF0539" w:rsidRDefault="00BF0539">
            <w:pPr>
              <w:jc w:val="center"/>
            </w:pPr>
          </w:p>
        </w:tc>
        <w:tc>
          <w:tcPr>
            <w:tcW w:w="15" w:type="dxa"/>
            <w:shd w:val="clear" w:color="auto" w:fill="FFFFFF"/>
            <w:vAlign w:val="bottom"/>
          </w:tcPr>
          <w:p w:rsidR="00BF0539" w:rsidRDefault="00BF0539">
            <w:pPr>
              <w:jc w:val="center"/>
            </w:pPr>
          </w:p>
        </w:tc>
        <w:tc>
          <w:tcPr>
            <w:tcW w:w="538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BF0539" w:rsidRDefault="001450AA">
      <w:r>
        <w:br w:type="page"/>
      </w:r>
    </w:p>
    <w:tbl>
      <w:tblPr>
        <w:tblStyle w:val="TableStyle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69"/>
        <w:gridCol w:w="883"/>
        <w:gridCol w:w="1111"/>
        <w:gridCol w:w="812"/>
        <w:gridCol w:w="1381"/>
        <w:gridCol w:w="20"/>
        <w:gridCol w:w="20"/>
        <w:gridCol w:w="599"/>
        <w:gridCol w:w="4511"/>
      </w:tblGrid>
      <w:tr w:rsidR="00BF0539">
        <w:trPr>
          <w:cantSplit/>
        </w:trPr>
        <w:tc>
          <w:tcPr>
            <w:tcW w:w="9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5385" w:type="dxa"/>
            <w:gridSpan w:val="2"/>
            <w:vMerge w:val="restart"/>
            <w:shd w:val="clear" w:color="auto" w:fill="FFFFFF"/>
            <w:vAlign w:val="bottom"/>
          </w:tcPr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Договору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холодного водоснабжения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№ЛМН-</w:t>
            </w:r>
            <w:r w:rsidR="00F0118A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 w:rsidR="00FD6F00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BF0539">
        <w:trPr>
          <w:cantSplit/>
        </w:trPr>
        <w:tc>
          <w:tcPr>
            <w:tcW w:w="9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5385" w:type="dxa"/>
            <w:gridSpan w:val="2"/>
            <w:vMerge/>
            <w:shd w:val="clear" w:color="auto" w:fill="FFFFFF"/>
            <w:vAlign w:val="bottom"/>
          </w:tcPr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Договору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холодного водоснабжения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04.03.2024г. №ЛМН-ФЛ-07/2024-В</w:t>
            </w:r>
          </w:p>
        </w:tc>
      </w:tr>
      <w:tr w:rsidR="00BF0539">
        <w:trPr>
          <w:cantSplit/>
        </w:trPr>
        <w:tc>
          <w:tcPr>
            <w:tcW w:w="9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5385" w:type="dxa"/>
            <w:gridSpan w:val="2"/>
            <w:vMerge/>
            <w:shd w:val="clear" w:color="auto" w:fill="FFFFFF"/>
            <w:vAlign w:val="bottom"/>
          </w:tcPr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Договору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холодного водоснабжения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04.03.2024г. №ЛМН-ФЛ-07/2024-В</w:t>
            </w:r>
          </w:p>
        </w:tc>
      </w:tr>
      <w:tr w:rsidR="00BF0539">
        <w:trPr>
          <w:cantSplit/>
        </w:trPr>
        <w:tc>
          <w:tcPr>
            <w:tcW w:w="9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5385" w:type="dxa"/>
            <w:gridSpan w:val="2"/>
            <w:vMerge/>
            <w:shd w:val="clear" w:color="auto" w:fill="FFFFFF"/>
            <w:vAlign w:val="bottom"/>
          </w:tcPr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Договору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холодного водоснабжения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04.03.2024г. №ЛМН-ФЛ-07/2024-В</w:t>
            </w:r>
          </w:p>
        </w:tc>
      </w:tr>
      <w:tr w:rsidR="00BF0539">
        <w:trPr>
          <w:cantSplit/>
        </w:trPr>
        <w:tc>
          <w:tcPr>
            <w:tcW w:w="9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6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4755" w:type="dxa"/>
            <w:shd w:val="clear" w:color="auto" w:fill="FFFFFF"/>
            <w:vAlign w:val="bottom"/>
          </w:tcPr>
          <w:p w:rsidR="00BF0539" w:rsidRDefault="00BF0539"/>
        </w:tc>
      </w:tr>
    </w:tbl>
    <w:tbl>
      <w:tblPr>
        <w:tblStyle w:val="TableStyle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14"/>
        <w:gridCol w:w="20"/>
        <w:gridCol w:w="829"/>
        <w:gridCol w:w="886"/>
        <w:gridCol w:w="4157"/>
      </w:tblGrid>
      <w:tr w:rsidR="00BF0539">
        <w:trPr>
          <w:cantSplit/>
        </w:trPr>
        <w:tc>
          <w:tcPr>
            <w:tcW w:w="10710" w:type="dxa"/>
            <w:gridSpan w:val="5"/>
            <w:shd w:val="clear" w:color="auto" w:fill="FFFFFF"/>
            <w:vAlign w:val="center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СОГЛАСИЕ</w:t>
            </w:r>
          </w:p>
        </w:tc>
      </w:tr>
      <w:tr w:rsidR="00BF0539">
        <w:trPr>
          <w:cantSplit/>
        </w:trPr>
        <w:tc>
          <w:tcPr>
            <w:tcW w:w="10710" w:type="dxa"/>
            <w:gridSpan w:val="5"/>
            <w:shd w:val="clear" w:color="auto" w:fill="FFFFFF"/>
            <w:vAlign w:val="center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ОБРАБОТКУ ПЕРСОНАЛЬНЫХ ДАННЫХ</w:t>
            </w:r>
          </w:p>
        </w:tc>
      </w:tr>
      <w:tr w:rsidR="00BF0539">
        <w:trPr>
          <w:cantSplit/>
        </w:trPr>
        <w:tc>
          <w:tcPr>
            <w:tcW w:w="10710" w:type="dxa"/>
            <w:gridSpan w:val="5"/>
            <w:shd w:val="clear" w:color="auto" w:fill="FFFFFF"/>
            <w:vAlign w:val="center"/>
          </w:tcPr>
          <w:p w:rsidR="00BF0539" w:rsidRDefault="00BF0539"/>
        </w:tc>
      </w:tr>
      <w:tr w:rsidR="00BF0539">
        <w:trPr>
          <w:cantSplit/>
        </w:trPr>
        <w:tc>
          <w:tcPr>
            <w:tcW w:w="4530" w:type="dxa"/>
            <w:shd w:val="clear" w:color="auto" w:fill="FFFFFF"/>
            <w:vAlign w:val="center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 w:rsidR="00F0118A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5" w:type="dxa"/>
            <w:shd w:val="clear" w:color="auto" w:fill="FFFFFF"/>
            <w:vAlign w:val="center"/>
          </w:tcPr>
          <w:p w:rsidR="00BF0539" w:rsidRDefault="00BF0539">
            <w:pPr>
              <w:jc w:val="right"/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BF0539" w:rsidRDefault="00BF0539">
            <w:pPr>
              <w:jc w:val="right"/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BF0539" w:rsidRDefault="00BF0539">
            <w:pPr>
              <w:jc w:val="right"/>
            </w:pPr>
          </w:p>
        </w:tc>
        <w:tc>
          <w:tcPr>
            <w:tcW w:w="4365" w:type="dxa"/>
            <w:shd w:val="clear" w:color="auto" w:fill="FFFFFF"/>
            <w:vAlign w:val="center"/>
          </w:tcPr>
          <w:p w:rsidR="00BF0539" w:rsidRDefault="00415249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BF0539">
        <w:trPr>
          <w:cantSplit/>
        </w:trPr>
        <w:tc>
          <w:tcPr>
            <w:tcW w:w="10710" w:type="dxa"/>
            <w:gridSpan w:val="5"/>
            <w:shd w:val="clear" w:color="auto" w:fill="FFFFFF"/>
            <w:vAlign w:val="center"/>
          </w:tcPr>
          <w:p w:rsidR="00BF0539" w:rsidRDefault="00BF0539">
            <w:pPr>
              <w:jc w:val="right"/>
            </w:pPr>
          </w:p>
        </w:tc>
      </w:tr>
      <w:tr w:rsidR="00BF0539">
        <w:trPr>
          <w:cantSplit/>
        </w:trPr>
        <w:tc>
          <w:tcPr>
            <w:tcW w:w="10710" w:type="dxa"/>
            <w:gridSpan w:val="5"/>
            <w:shd w:val="clear" w:color="auto" w:fill="FFFFFF"/>
            <w:vAlign w:val="center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Паспорт: серия 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выданный 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Кем выдан 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дата рождения: 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Start"/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gramEnd"/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место рождения: </w:t>
            </w:r>
            <w:r w:rsidR="00805C21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проживающий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по адресу: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настоящим даю свое согласие Производственное управление Ломоносовского района.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ГУП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Леноблводоканал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адрес места нахождения: </w:t>
            </w:r>
            <w:r w:rsidR="00FD6F00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D6F00">
              <w:rPr>
                <w:rFonts w:ascii="Times New Roman" w:hAnsi="Times New Roman"/>
                <w:color w:val="000000"/>
                <w:sz w:val="24"/>
                <w:szCs w:val="24"/>
              </w:rPr>
              <w:t>***********</w:t>
            </w:r>
          </w:p>
        </w:tc>
      </w:tr>
    </w:tbl>
    <w:tbl>
      <w:tblPr>
        <w:tblStyle w:val="TableStyle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F0539">
        <w:trPr>
          <w:cantSplit/>
        </w:trPr>
        <w:tc>
          <w:tcPr>
            <w:tcW w:w="10740" w:type="dxa"/>
            <w:shd w:val="clear" w:color="auto" w:fill="FFFFFF"/>
            <w:vAlign w:val="bottom"/>
          </w:tcPr>
          <w:p w:rsidR="00BF0539" w:rsidRDefault="001450AA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именуется «Контрагент») на обработку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 Согласие дается мною для целей заключения с Контрагентом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Контрагентом услугах, выполняемых работах, реализуемых товарах, организации и осуществления налогового, бухгалтерского, управленческого и иных видов учета Контрагента и распространяется на следующую информацию: мои фамилия, имя, отчество, год, месяц, дата и место рождения, адрес, семейное, социальное, имущественное положение, образование, профессия, доходы, и любая иная информация, относящаяся к моей личности, доступная либо известная в любой конкретный момент времени Контрагенту (далее именуется «Персональные данные»).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 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услуг, выполнению работ, реализации товаров, организации и осуществлению налогового, бухгалтерского, управленческого, абонентского и иных видов учета Контрагента в указанных целях, передачи Контрагентом принадлежащих ему функций и полномочий иному лицу, Контрагент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      </w:r>
          </w:p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  <w:vAlign w:val="bottom"/>
          </w:tcPr>
          <w:p w:rsidR="00BF0539" w:rsidRDefault="00BF0539"/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  <w:vAlign w:val="bottom"/>
          </w:tcPr>
          <w:p w:rsidR="00BF0539" w:rsidRDefault="00BF0539"/>
        </w:tc>
      </w:tr>
      <w:tr w:rsidR="00BF0539">
        <w:trPr>
          <w:cantSplit/>
        </w:trPr>
        <w:tc>
          <w:tcPr>
            <w:tcW w:w="10740" w:type="dxa"/>
            <w:shd w:val="clear" w:color="auto" w:fill="FFFFFF"/>
            <w:vAlign w:val="bottom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Подпись: __________________________________________________________________</w:t>
            </w:r>
          </w:p>
        </w:tc>
      </w:tr>
    </w:tbl>
    <w:p w:rsidR="00BF0539" w:rsidRDefault="001450AA">
      <w:r>
        <w:br w:type="page"/>
      </w:r>
    </w:p>
    <w:tbl>
      <w:tblPr>
        <w:tblStyle w:val="TableStyle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69"/>
        <w:gridCol w:w="883"/>
        <w:gridCol w:w="1111"/>
        <w:gridCol w:w="812"/>
        <w:gridCol w:w="1381"/>
        <w:gridCol w:w="20"/>
        <w:gridCol w:w="20"/>
        <w:gridCol w:w="599"/>
        <w:gridCol w:w="4511"/>
      </w:tblGrid>
      <w:tr w:rsidR="00BF0539">
        <w:trPr>
          <w:cantSplit/>
        </w:trPr>
        <w:tc>
          <w:tcPr>
            <w:tcW w:w="9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5385" w:type="dxa"/>
            <w:gridSpan w:val="2"/>
            <w:vMerge w:val="restart"/>
            <w:shd w:val="clear" w:color="auto" w:fill="FFFFFF"/>
            <w:vAlign w:val="bottom"/>
          </w:tcPr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Договору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холодного водоснабжения</w:t>
            </w:r>
          </w:p>
          <w:p w:rsidR="00BF0539" w:rsidRDefault="00FD6F00" w:rsidP="00FD6F00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145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№ЛМН-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BF0539">
        <w:trPr>
          <w:cantSplit/>
        </w:trPr>
        <w:tc>
          <w:tcPr>
            <w:tcW w:w="9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5385" w:type="dxa"/>
            <w:gridSpan w:val="2"/>
            <w:vMerge/>
            <w:shd w:val="clear" w:color="auto" w:fill="FFFFFF"/>
            <w:vAlign w:val="bottom"/>
          </w:tcPr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Договору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холодного водоснабжения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04.03.2024г. №ЛМН-ФЛ-07/2024-В</w:t>
            </w:r>
          </w:p>
        </w:tc>
      </w:tr>
      <w:tr w:rsidR="00BF0539">
        <w:trPr>
          <w:cantSplit/>
        </w:trPr>
        <w:tc>
          <w:tcPr>
            <w:tcW w:w="9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5385" w:type="dxa"/>
            <w:gridSpan w:val="2"/>
            <w:vMerge/>
            <w:shd w:val="clear" w:color="auto" w:fill="FFFFFF"/>
            <w:vAlign w:val="bottom"/>
          </w:tcPr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Договору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холодного водоснабжения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04.03.2024г. №ЛМН-ФЛ-07/2024-В</w:t>
            </w:r>
          </w:p>
        </w:tc>
      </w:tr>
      <w:tr w:rsidR="00BF0539">
        <w:trPr>
          <w:cantSplit/>
        </w:trPr>
        <w:tc>
          <w:tcPr>
            <w:tcW w:w="9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5385" w:type="dxa"/>
            <w:gridSpan w:val="2"/>
            <w:vMerge/>
            <w:shd w:val="clear" w:color="auto" w:fill="FFFFFF"/>
            <w:vAlign w:val="bottom"/>
          </w:tcPr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№2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Договору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холодного водоснабжения</w:t>
            </w:r>
          </w:p>
          <w:p w:rsidR="00BF0539" w:rsidRDefault="001450AA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04.03.2024г. №ЛМН-ФЛ-07/2024-В</w:t>
            </w:r>
          </w:p>
        </w:tc>
      </w:tr>
      <w:tr w:rsidR="00BF0539">
        <w:trPr>
          <w:cantSplit/>
        </w:trPr>
        <w:tc>
          <w:tcPr>
            <w:tcW w:w="9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9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1170" w:type="dxa"/>
            <w:shd w:val="clear" w:color="auto" w:fill="FFFFFF"/>
            <w:vAlign w:val="bottom"/>
          </w:tcPr>
          <w:p w:rsidR="00BF0539" w:rsidRDefault="00BF0539"/>
        </w:tc>
        <w:tc>
          <w:tcPr>
            <w:tcW w:w="8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45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15" w:type="dxa"/>
            <w:shd w:val="clear" w:color="auto" w:fill="FFFFFF"/>
            <w:vAlign w:val="bottom"/>
          </w:tcPr>
          <w:p w:rsidR="00BF0539" w:rsidRDefault="00BF0539"/>
        </w:tc>
        <w:tc>
          <w:tcPr>
            <w:tcW w:w="630" w:type="dxa"/>
            <w:shd w:val="clear" w:color="auto" w:fill="FFFFFF"/>
            <w:vAlign w:val="bottom"/>
          </w:tcPr>
          <w:p w:rsidR="00BF0539" w:rsidRDefault="00BF0539"/>
        </w:tc>
        <w:tc>
          <w:tcPr>
            <w:tcW w:w="4755" w:type="dxa"/>
            <w:shd w:val="clear" w:color="auto" w:fill="FFFFFF"/>
            <w:vAlign w:val="bottom"/>
          </w:tcPr>
          <w:p w:rsidR="00BF0539" w:rsidRDefault="00BF0539"/>
        </w:tc>
      </w:tr>
      <w:tr w:rsidR="00BF0539">
        <w:trPr>
          <w:cantSplit/>
        </w:trPr>
        <w:tc>
          <w:tcPr>
            <w:tcW w:w="10740" w:type="dxa"/>
            <w:gridSpan w:val="9"/>
            <w:shd w:val="clear" w:color="auto" w:fill="FFFFFF"/>
            <w:vAlign w:val="bottom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</w:t>
            </w:r>
          </w:p>
        </w:tc>
      </w:tr>
      <w:tr w:rsidR="00BF0539">
        <w:trPr>
          <w:cantSplit/>
        </w:trPr>
        <w:tc>
          <w:tcPr>
            <w:tcW w:w="10740" w:type="dxa"/>
            <w:gridSpan w:val="9"/>
            <w:shd w:val="clear" w:color="auto" w:fill="FFFFFF"/>
            <w:vAlign w:val="bottom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разграничения балансовой принадлежности и эксплуатационной ответственности</w:t>
            </w:r>
          </w:p>
        </w:tc>
      </w:tr>
      <w:tr w:rsidR="00BF0539">
        <w:trPr>
          <w:cantSplit/>
        </w:trPr>
        <w:tc>
          <w:tcPr>
            <w:tcW w:w="10740" w:type="dxa"/>
            <w:gridSpan w:val="9"/>
            <w:shd w:val="clear" w:color="auto" w:fill="FFFFFF"/>
          </w:tcPr>
          <w:p w:rsidR="00BF0539" w:rsidRPr="00FD6F00" w:rsidRDefault="001450A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унитарное предприятие «Водоканал Ленинградской области» (ГУП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Леноблводоканал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») именуемое в дальнейшем «Ресурсоснабжающая организация», в лице </w:t>
            </w:r>
            <w:r w:rsidR="00FD6F00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одной стороны, и собственник жилого помещения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(р-н. Ломоносовский), , -, кв.,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Паспорт: серия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выданный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дата рождения: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место рождения: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ИНН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номер телефона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именуемый в дальнейшем «Потребитель», с другой стороны, именуемые в дальнейшем «Сторонами», составили настоящий акт о том, что:</w:t>
            </w:r>
          </w:p>
        </w:tc>
      </w:tr>
      <w:tr w:rsidR="00BF0539">
        <w:trPr>
          <w:cantSplit/>
        </w:trPr>
        <w:tc>
          <w:tcPr>
            <w:tcW w:w="10740" w:type="dxa"/>
            <w:gridSpan w:val="9"/>
            <w:shd w:val="clear" w:color="auto" w:fill="FFFFFF"/>
          </w:tcPr>
          <w:p w:rsidR="00BF0539" w:rsidRDefault="00BF0539">
            <w:pPr>
              <w:jc w:val="both"/>
            </w:pPr>
          </w:p>
        </w:tc>
      </w:tr>
    </w:tbl>
    <w:tbl>
      <w:tblPr>
        <w:tblStyle w:val="TableStyle6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F0539">
        <w:trPr>
          <w:cantSplit/>
        </w:trPr>
        <w:tc>
          <w:tcPr>
            <w:tcW w:w="10695" w:type="dxa"/>
            <w:shd w:val="clear" w:color="auto" w:fill="FFFFFF"/>
            <w:vAlign w:val="center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Схема разграничения балансовой принадлежности и эксплуатационной принадлежности холодной воды</w:t>
            </w:r>
          </w:p>
        </w:tc>
      </w:tr>
    </w:tbl>
    <w:tbl>
      <w:tblPr>
        <w:tblStyle w:val="TableStyle7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268"/>
        <w:gridCol w:w="798"/>
        <w:gridCol w:w="513"/>
        <w:gridCol w:w="883"/>
        <w:gridCol w:w="513"/>
        <w:gridCol w:w="1097"/>
        <w:gridCol w:w="20"/>
        <w:gridCol w:w="655"/>
        <w:gridCol w:w="897"/>
        <w:gridCol w:w="698"/>
        <w:gridCol w:w="727"/>
        <w:gridCol w:w="698"/>
        <w:gridCol w:w="513"/>
        <w:gridCol w:w="926"/>
      </w:tblGrid>
      <w:tr w:rsidR="00BF0539">
        <w:trPr>
          <w:cantSplit/>
        </w:trPr>
        <w:tc>
          <w:tcPr>
            <w:tcW w:w="10740" w:type="dxa"/>
            <w:gridSpan w:val="14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</w:tr>
      <w:tr w:rsidR="00BF0539">
        <w:trPr>
          <w:cantSplit/>
        </w:trPr>
        <w:tc>
          <w:tcPr>
            <w:tcW w:w="10740" w:type="dxa"/>
            <w:gridSpan w:val="14"/>
            <w:shd w:val="clear" w:color="auto" w:fill="FFFFFF"/>
            <w:vAlign w:val="center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Подписи сторон:</w:t>
            </w:r>
          </w:p>
        </w:tc>
      </w:tr>
      <w:tr w:rsidR="00BF0539">
        <w:trPr>
          <w:cantSplit/>
        </w:trPr>
        <w:tc>
          <w:tcPr>
            <w:tcW w:w="5340" w:type="dxa"/>
            <w:gridSpan w:val="6"/>
            <w:shd w:val="clear" w:color="auto" w:fill="FFFFFF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«Ресурсоснабжающая организация»</w:t>
            </w:r>
          </w:p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Леноблводоканал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F0539" w:rsidRDefault="00FD6F0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5" w:type="dxa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  <w:tc>
          <w:tcPr>
            <w:tcW w:w="4695" w:type="dxa"/>
            <w:gridSpan w:val="6"/>
            <w:shd w:val="clear" w:color="auto" w:fill="FFFFFF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«Потребитель»</w:t>
            </w:r>
          </w:p>
          <w:p w:rsidR="00BF0539" w:rsidRDefault="00415249"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BF0539">
        <w:trPr>
          <w:cantSplit/>
        </w:trPr>
        <w:tc>
          <w:tcPr>
            <w:tcW w:w="1335" w:type="dxa"/>
            <w:shd w:val="clear" w:color="auto" w:fill="FFFFFF"/>
          </w:tcPr>
          <w:p w:rsidR="00BF0539" w:rsidRDefault="00BF0539"/>
        </w:tc>
        <w:tc>
          <w:tcPr>
            <w:tcW w:w="840" w:type="dxa"/>
            <w:shd w:val="clear" w:color="auto" w:fill="FFFFFF"/>
          </w:tcPr>
          <w:p w:rsidR="00BF0539" w:rsidRDefault="00BF0539"/>
        </w:tc>
        <w:tc>
          <w:tcPr>
            <w:tcW w:w="540" w:type="dxa"/>
            <w:shd w:val="clear" w:color="auto" w:fill="FFFFFF"/>
          </w:tcPr>
          <w:p w:rsidR="00BF0539" w:rsidRDefault="00BF0539"/>
        </w:tc>
        <w:tc>
          <w:tcPr>
            <w:tcW w:w="930" w:type="dxa"/>
            <w:shd w:val="clear" w:color="auto" w:fill="FFFFFF"/>
          </w:tcPr>
          <w:p w:rsidR="00BF0539" w:rsidRDefault="00BF0539"/>
        </w:tc>
        <w:tc>
          <w:tcPr>
            <w:tcW w:w="540" w:type="dxa"/>
            <w:shd w:val="clear" w:color="auto" w:fill="FFFFFF"/>
          </w:tcPr>
          <w:p w:rsidR="00BF0539" w:rsidRDefault="00BF0539"/>
        </w:tc>
        <w:tc>
          <w:tcPr>
            <w:tcW w:w="1155" w:type="dxa"/>
            <w:shd w:val="clear" w:color="auto" w:fill="FFFFFF"/>
          </w:tcPr>
          <w:p w:rsidR="00BF0539" w:rsidRDefault="00BF0539"/>
        </w:tc>
        <w:tc>
          <w:tcPr>
            <w:tcW w:w="15" w:type="dxa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  <w:tc>
          <w:tcPr>
            <w:tcW w:w="945" w:type="dxa"/>
            <w:shd w:val="clear" w:color="auto" w:fill="FFFFFF"/>
          </w:tcPr>
          <w:p w:rsidR="00BF0539" w:rsidRDefault="00BF0539"/>
        </w:tc>
        <w:tc>
          <w:tcPr>
            <w:tcW w:w="735" w:type="dxa"/>
            <w:shd w:val="clear" w:color="auto" w:fill="FFFFFF"/>
          </w:tcPr>
          <w:p w:rsidR="00BF0539" w:rsidRDefault="00BF0539"/>
        </w:tc>
        <w:tc>
          <w:tcPr>
            <w:tcW w:w="765" w:type="dxa"/>
            <w:shd w:val="clear" w:color="auto" w:fill="FFFFFF"/>
          </w:tcPr>
          <w:p w:rsidR="00BF0539" w:rsidRDefault="00BF0539"/>
        </w:tc>
        <w:tc>
          <w:tcPr>
            <w:tcW w:w="735" w:type="dxa"/>
            <w:shd w:val="clear" w:color="auto" w:fill="FFFFFF"/>
          </w:tcPr>
          <w:p w:rsidR="00BF0539" w:rsidRDefault="00BF0539"/>
        </w:tc>
        <w:tc>
          <w:tcPr>
            <w:tcW w:w="540" w:type="dxa"/>
            <w:shd w:val="clear" w:color="auto" w:fill="FFFFFF"/>
          </w:tcPr>
          <w:p w:rsidR="00BF0539" w:rsidRDefault="00BF0539"/>
        </w:tc>
        <w:tc>
          <w:tcPr>
            <w:tcW w:w="975" w:type="dxa"/>
            <w:shd w:val="clear" w:color="auto" w:fill="FFFFFF"/>
          </w:tcPr>
          <w:p w:rsidR="00BF0539" w:rsidRDefault="00BF0539"/>
        </w:tc>
      </w:tr>
      <w:tr w:rsidR="00BF0539">
        <w:trPr>
          <w:cantSplit/>
        </w:trPr>
        <w:tc>
          <w:tcPr>
            <w:tcW w:w="5340" w:type="dxa"/>
            <w:gridSpan w:val="6"/>
            <w:shd w:val="clear" w:color="auto" w:fill="FFFFFF"/>
            <w:vAlign w:val="center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__________________/</w:t>
            </w:r>
            <w:r w:rsidR="00FD6F00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" w:type="dxa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  <w:tc>
          <w:tcPr>
            <w:tcW w:w="4695" w:type="dxa"/>
            <w:gridSpan w:val="6"/>
            <w:shd w:val="clear" w:color="auto" w:fill="FFFFFF"/>
            <w:vAlign w:val="center"/>
          </w:tcPr>
          <w:p w:rsidR="00BF0539" w:rsidRDefault="001450AA"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__________________/</w:t>
            </w:r>
            <w:r w:rsidR="00415249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BF0539">
        <w:trPr>
          <w:cantSplit/>
        </w:trPr>
        <w:tc>
          <w:tcPr>
            <w:tcW w:w="5340" w:type="dxa"/>
            <w:gridSpan w:val="6"/>
            <w:shd w:val="clear" w:color="auto" w:fill="FFFFFF"/>
            <w:vAlign w:val="center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5" w:type="dxa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  <w:tc>
          <w:tcPr>
            <w:tcW w:w="690" w:type="dxa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  <w:tc>
          <w:tcPr>
            <w:tcW w:w="3720" w:type="dxa"/>
            <w:gridSpan w:val="5"/>
            <w:shd w:val="clear" w:color="auto" w:fill="FFFFFF"/>
            <w:vAlign w:val="center"/>
          </w:tcPr>
          <w:p w:rsidR="00BF0539" w:rsidRDefault="001450A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BF0539" w:rsidRDefault="00BF0539">
            <w:pPr>
              <w:jc w:val="center"/>
            </w:pPr>
          </w:p>
        </w:tc>
      </w:tr>
    </w:tbl>
    <w:p w:rsidR="00BF0539" w:rsidRDefault="00BF0539"/>
    <w:tbl>
      <w:tblPr>
        <w:tblStyle w:val="TableStyle8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F0539">
        <w:trPr>
          <w:cantSplit/>
        </w:trPr>
        <w:tc>
          <w:tcPr>
            <w:tcW w:w="10740" w:type="dxa"/>
            <w:shd w:val="clear" w:color="auto" w:fill="FFFFFF"/>
          </w:tcPr>
          <w:p w:rsidR="00BF0539" w:rsidRDefault="00BF0539"/>
        </w:tc>
      </w:tr>
    </w:tbl>
    <w:p w:rsidR="001450AA" w:rsidRDefault="001450AA"/>
    <w:sectPr w:rsidR="001450AA" w:rsidSect="00C306A5">
      <w:footerReference w:type="first" r:id="rId6"/>
      <w:pgSz w:w="11907" w:h="16839"/>
      <w:pgMar w:top="567" w:right="567" w:bottom="1530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8D" w:rsidRDefault="00401F8D">
      <w:pPr>
        <w:spacing w:after="0" w:line="240" w:lineRule="auto"/>
      </w:pPr>
      <w:r>
        <w:separator/>
      </w:r>
    </w:p>
  </w:endnote>
  <w:endnote w:type="continuationSeparator" w:id="0">
    <w:p w:rsidR="00401F8D" w:rsidRDefault="0040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274888"/>
      <w:docPartObj>
        <w:docPartGallery w:val="Page Numbers (Top of Page)"/>
      </w:docPartObj>
    </w:sdtPr>
    <w:sdtEndPr/>
    <w:sdtContent>
      <w:p w:rsidR="00BF0539" w:rsidRDefault="001450AA">
        <w:r>
          <w:ptab w:relativeTo="margin" w:alignment="center" w:leader="none"/>
        </w:r>
        <w:r>
          <w:rPr>
            <w:rFonts w:ascii="Arial" w:hAnsi="Arial"/>
            <w:color w:val="000000"/>
            <w:sz w:val="18"/>
          </w:rPr>
          <w:t xml:space="preserve">_____________________________Сформирован из 1С: Управление </w:t>
        </w:r>
        <w:proofErr w:type="spellStart"/>
        <w:r>
          <w:rPr>
            <w:rFonts w:ascii="Arial" w:hAnsi="Arial"/>
            <w:color w:val="000000"/>
            <w:sz w:val="18"/>
          </w:rPr>
          <w:t>водоканалом_____________________________Составил</w:t>
        </w:r>
        <w:proofErr w:type="spellEnd"/>
        <w:r>
          <w:rPr>
            <w:rFonts w:ascii="Arial" w:hAnsi="Arial"/>
            <w:color w:val="000000"/>
            <w:sz w:val="18"/>
          </w:rPr>
          <w:t>: Е.В. Дмитриева</w:t>
        </w:r>
        <w:r>
          <w:rPr>
            <w:rFonts w:ascii="Arial" w:hAnsi="Arial"/>
            <w:color w:val="000000"/>
            <w:sz w:val="18"/>
          </w:rPr>
          <w:fldChar w:fldCharType="begin"/>
        </w:r>
        <w:r>
          <w:rPr>
            <w:rFonts w:ascii="Arial" w:hAnsi="Arial"/>
            <w:sz w:val="18"/>
          </w:rPr>
          <w:instrText>PAGE   \* MERGEFORMAT</w:instrText>
        </w:r>
        <w:r>
          <w:rPr>
            <w:rFonts w:ascii="Arial" w:hAnsi="Arial"/>
            <w:sz w:val="18"/>
          </w:rPr>
          <w:fldChar w:fldCharType="end"/>
        </w:r>
        <w:r>
          <w:rPr>
            <w:rFonts w:ascii="Arial" w:hAnsi="Arial"/>
            <w:color w:val="000000"/>
            <w:sz w:val="18"/>
          </w:rPr>
          <w:t>/</w:t>
        </w:r>
        <w:r>
          <w:rPr>
            <w:rFonts w:ascii="Arial" w:hAnsi="Arial"/>
            <w:color w:val="000000"/>
            <w:sz w:val="18"/>
          </w:rPr>
          <w:fldChar w:fldCharType="begin"/>
        </w:r>
        <w:r>
          <w:rPr>
            <w:rFonts w:ascii="Arial" w:hAnsi="Arial"/>
            <w:sz w:val="18"/>
          </w:rPr>
          <w:instrText>NUMPAGES   \* MERGEFORMAT</w:instrText>
        </w:r>
        <w:r>
          <w:rPr>
            <w:rFonts w:ascii="Arial" w:hAnsi="Arial"/>
            <w:sz w:val="18"/>
          </w:rPr>
          <w:fldChar w:fldCharType="end"/>
        </w:r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8"/>
          </w:rPr>
          <w:t xml:space="preserve">                                                 </w:t>
        </w:r>
      </w:p>
    </w:sdtContent>
  </w:sdt>
  <w:p w:rsidR="00BF0539" w:rsidRDefault="00BF0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8D" w:rsidRDefault="00401F8D">
      <w:pPr>
        <w:spacing w:after="0" w:line="240" w:lineRule="auto"/>
      </w:pPr>
      <w:r>
        <w:separator/>
      </w:r>
    </w:p>
  </w:footnote>
  <w:footnote w:type="continuationSeparator" w:id="0">
    <w:p w:rsidR="00401F8D" w:rsidRDefault="00401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39"/>
    <w:rsid w:val="000E108E"/>
    <w:rsid w:val="001450AA"/>
    <w:rsid w:val="00401F8D"/>
    <w:rsid w:val="00415249"/>
    <w:rsid w:val="006223AE"/>
    <w:rsid w:val="00805C21"/>
    <w:rsid w:val="00BF0539"/>
    <w:rsid w:val="00C306A5"/>
    <w:rsid w:val="00EF02DE"/>
    <w:rsid w:val="00F0118A"/>
    <w:rsid w:val="00F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F6B5"/>
  <w15:docId w15:val="{F49F517B-EEEE-4BA4-B934-7DABD833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header"/>
    <w:basedOn w:val="a"/>
    <w:link w:val="a5"/>
    <w:uiPriority w:val="99"/>
    <w:unhideWhenUsed/>
    <w:rsid w:val="00622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2024-03-13T07:16:00Z</dcterms:created>
  <dcterms:modified xsi:type="dcterms:W3CDTF">2024-03-13T07:16:00Z</dcterms:modified>
</cp:coreProperties>
</file>